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top w:w="29" w:type="dxa"/>
          <w:left w:w="144" w:type="dxa"/>
          <w:bottom w:w="29" w:type="dxa"/>
          <w:right w:w="144" w:type="dxa"/>
        </w:tblCellMar>
        <w:tblLook w:val="01E0" w:firstRow="1" w:lastRow="1" w:firstColumn="1" w:lastColumn="1" w:noHBand="0" w:noVBand="0"/>
      </w:tblPr>
      <w:tblGrid>
        <w:gridCol w:w="2430"/>
        <w:gridCol w:w="11"/>
        <w:gridCol w:w="8359"/>
      </w:tblGrid>
      <w:tr w:rsidR="00064766" w:rsidRPr="004575B3" w14:paraId="4BE20FF9" w14:textId="77777777" w:rsidTr="003D2001">
        <w:trPr>
          <w:trHeight w:val="51"/>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14:paraId="215067CD" w14:textId="231ADE68" w:rsidR="00064766" w:rsidRPr="00497E92" w:rsidRDefault="00CD047D" w:rsidP="00C3284B">
            <w:r w:rsidRPr="00CD047D">
              <w:drawing>
                <wp:anchor distT="0" distB="0" distL="114300" distR="114300" simplePos="0" relativeHeight="251672064" behindDoc="0" locked="0" layoutInCell="1" allowOverlap="1" wp14:anchorId="4353A262" wp14:editId="12F47900">
                  <wp:simplePos x="0" y="0"/>
                  <wp:positionH relativeFrom="column">
                    <wp:posOffset>-53340</wp:posOffset>
                  </wp:positionH>
                  <wp:positionV relativeFrom="paragraph">
                    <wp:posOffset>6985</wp:posOffset>
                  </wp:positionV>
                  <wp:extent cx="1459230" cy="579120"/>
                  <wp:effectExtent l="0" t="0" r="762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9230"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D047D">
              <w:drawing>
                <wp:anchor distT="0" distB="0" distL="114300" distR="114300" simplePos="0" relativeHeight="251673088" behindDoc="0" locked="0" layoutInCell="1" allowOverlap="1" wp14:anchorId="029944A9" wp14:editId="025BB86B">
                  <wp:simplePos x="0" y="0"/>
                  <wp:positionH relativeFrom="column">
                    <wp:posOffset>-45720</wp:posOffset>
                  </wp:positionH>
                  <wp:positionV relativeFrom="paragraph">
                    <wp:posOffset>573405</wp:posOffset>
                  </wp:positionV>
                  <wp:extent cx="1463040" cy="385445"/>
                  <wp:effectExtent l="0" t="0" r="3810" b="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385445"/>
                          </a:xfrm>
                          <a:prstGeom prst="rect">
                            <a:avLst/>
                          </a:prstGeom>
                        </pic:spPr>
                      </pic:pic>
                    </a:graphicData>
                  </a:graphic>
                  <wp14:sizeRelH relativeFrom="page">
                    <wp14:pctWidth>0</wp14:pctWidth>
                  </wp14:sizeRelH>
                  <wp14:sizeRelV relativeFrom="page">
                    <wp14:pctHeight>0</wp14:pctHeight>
                  </wp14:sizeRelV>
                </wp:anchor>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14:paraId="24AAEA0F" w14:textId="77777777" w:rsidR="00064766" w:rsidRPr="00612E3C" w:rsidRDefault="00293C77" w:rsidP="00293C77">
            <w:pPr>
              <w:pStyle w:val="Heading1"/>
              <w:spacing w:before="960"/>
              <w:ind w:left="216"/>
              <w:rPr>
                <w:noProof/>
              </w:rPr>
            </w:pPr>
            <w:r w:rsidRPr="002E4960">
              <w:rPr>
                <w:sz w:val="52"/>
                <w:szCs w:val="52"/>
              </w:rPr>
              <w:t>Reducing Credit Card Debt</w:t>
            </w:r>
          </w:p>
        </w:tc>
      </w:tr>
      <w:tr w:rsidR="00497E92" w:rsidRPr="00D13CEF" w14:paraId="7AE4456D" w14:textId="77777777" w:rsidTr="003D2001">
        <w:trPr>
          <w:trHeight w:val="288"/>
          <w:jc w:val="center"/>
        </w:trPr>
        <w:tc>
          <w:tcPr>
            <w:tcW w:w="2430" w:type="dxa"/>
            <w:tcBorders>
              <w:top w:val="single" w:sz="2" w:space="0" w:color="435169"/>
              <w:left w:val="single" w:sz="2" w:space="0" w:color="435169"/>
              <w:bottom w:val="single" w:sz="2" w:space="0" w:color="435169"/>
            </w:tcBorders>
            <w:shd w:val="clear" w:color="auto" w:fill="FBD289"/>
            <w:tcMar>
              <w:top w:w="72" w:type="dxa"/>
              <w:left w:w="288" w:type="dxa"/>
              <w:bottom w:w="0" w:type="dxa"/>
              <w:right w:w="504" w:type="dxa"/>
            </w:tcMar>
            <w:vAlign w:val="center"/>
          </w:tcPr>
          <w:p w14:paraId="3A8BAB15" w14:textId="77777777" w:rsidR="00497E92" w:rsidRPr="00FE3B28" w:rsidRDefault="00497E92" w:rsidP="00C3284B">
            <w:pPr>
              <w:pStyle w:val="Date"/>
            </w:pPr>
          </w:p>
        </w:tc>
        <w:tc>
          <w:tcPr>
            <w:tcW w:w="8370" w:type="dxa"/>
            <w:gridSpan w:val="2"/>
            <w:tcBorders>
              <w:top w:val="single" w:sz="2" w:space="0" w:color="435169"/>
              <w:bottom w:val="single" w:sz="2" w:space="0" w:color="435169"/>
              <w:right w:val="single" w:sz="2" w:space="0" w:color="435169"/>
            </w:tcBorders>
            <w:shd w:val="clear" w:color="auto" w:fill="FBD289"/>
            <w:tcMar>
              <w:top w:w="72" w:type="dxa"/>
              <w:left w:w="288" w:type="dxa"/>
              <w:bottom w:w="0" w:type="dxa"/>
              <w:right w:w="504" w:type="dxa"/>
            </w:tcMar>
          </w:tcPr>
          <w:p w14:paraId="1B2F267D" w14:textId="77777777" w:rsidR="00497E92" w:rsidRPr="00D13CEF" w:rsidRDefault="00497E92" w:rsidP="00C3284B">
            <w:pPr>
              <w:pStyle w:val="Volume"/>
            </w:pPr>
          </w:p>
        </w:tc>
      </w:tr>
      <w:tr w:rsidR="00497E92" w:rsidRPr="00D13CEF" w14:paraId="38EBFEB2" w14:textId="77777777" w:rsidTr="0039190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Mar>
              <w:top w:w="0" w:type="dxa"/>
              <w:left w:w="43" w:type="dxa"/>
              <w:right w:w="0" w:type="dxa"/>
            </w:tcMar>
          </w:tcPr>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007C07" w:rsidRPr="00391907" w14:paraId="4BB419A4" w14:textId="77777777" w:rsidTr="00400DCA">
              <w:trPr>
                <w:trHeight w:val="1872"/>
                <w:jc w:val="center"/>
              </w:trPr>
              <w:tc>
                <w:tcPr>
                  <w:tcW w:w="2283" w:type="dxa"/>
                  <w:tcMar>
                    <w:top w:w="144" w:type="dxa"/>
                    <w:left w:w="216" w:type="dxa"/>
                    <w:bottom w:w="144" w:type="dxa"/>
                    <w:right w:w="216" w:type="dxa"/>
                  </w:tcMar>
                  <w:vAlign w:val="center"/>
                </w:tcPr>
                <w:p w14:paraId="22485365" w14:textId="77777777" w:rsidR="00007C07" w:rsidRPr="00391907" w:rsidRDefault="00007C07" w:rsidP="00C3284B">
                  <w:pPr>
                    <w:pStyle w:val="StyleQuotationLeft0"/>
                    <w:rPr>
                      <w:b/>
                    </w:rPr>
                  </w:pPr>
                </w:p>
              </w:tc>
            </w:tr>
            <w:tr w:rsidR="00497E92" w:rsidRPr="00391907" w14:paraId="12A94117" w14:textId="77777777" w:rsidTr="00773510">
              <w:trPr>
                <w:trHeight w:val="20"/>
                <w:jc w:val="center"/>
              </w:trPr>
              <w:tc>
                <w:tcPr>
                  <w:tcW w:w="2283" w:type="dxa"/>
                  <w:tcMar>
                    <w:top w:w="0" w:type="dxa"/>
                    <w:left w:w="216" w:type="dxa"/>
                    <w:bottom w:w="144" w:type="dxa"/>
                    <w:right w:w="216" w:type="dxa"/>
                  </w:tcMar>
                </w:tcPr>
                <w:p w14:paraId="57487B26" w14:textId="77777777" w:rsidR="00497E92" w:rsidRPr="00391907" w:rsidRDefault="00497E92" w:rsidP="00D25185">
                  <w:pPr>
                    <w:pStyle w:val="StyleQuotationLeft0"/>
                    <w:spacing w:before="200" w:after="0"/>
                    <w:ind w:left="-57" w:hanging="130"/>
                    <w:rPr>
                      <w:b/>
                    </w:rPr>
                  </w:pPr>
                  <w:r w:rsidRPr="00391907">
                    <w:rPr>
                      <w:b/>
                    </w:rPr>
                    <w:t>“</w:t>
                  </w:r>
                  <w:r w:rsidR="00F66840" w:rsidRPr="00F66840">
                    <w:rPr>
                      <w:b/>
                    </w:rPr>
                    <w:t xml:space="preserve">Empty pockets never held anyone back. Only empty heads and empty hearts </w:t>
                  </w:r>
                  <w:r w:rsidR="00F66840">
                    <w:rPr>
                      <w:b/>
                    </w:rPr>
                    <w:br/>
                    <w:t>can do that.”</w:t>
                  </w:r>
                  <w:r w:rsidR="00F66840">
                    <w:rPr>
                      <w:b/>
                    </w:rPr>
                    <w:br/>
                  </w:r>
                  <w:r w:rsidR="00F66840" w:rsidRPr="00F66840">
                    <w:rPr>
                      <w:b/>
                    </w:rPr>
                    <w:t>–Norman Vincent Peale</w:t>
                  </w:r>
                  <w:r w:rsidR="000D60B9">
                    <w:rPr>
                      <w:b/>
                    </w:rPr>
                    <w:br/>
                  </w:r>
                </w:p>
              </w:tc>
            </w:tr>
            <w:tr w:rsidR="003B2D97" w:rsidRPr="00391907" w14:paraId="72C1FC05" w14:textId="77777777" w:rsidTr="0070707E">
              <w:trPr>
                <w:trHeight w:val="20"/>
                <w:jc w:val="center"/>
              </w:trPr>
              <w:tc>
                <w:tcPr>
                  <w:tcW w:w="2283" w:type="dxa"/>
                  <w:tcMar>
                    <w:top w:w="144" w:type="dxa"/>
                    <w:left w:w="216" w:type="dxa"/>
                    <w:bottom w:w="144" w:type="dxa"/>
                    <w:right w:w="216" w:type="dxa"/>
                  </w:tcMar>
                  <w:vAlign w:val="center"/>
                </w:tcPr>
                <w:p w14:paraId="0232D27F" w14:textId="77777777" w:rsidR="003B2D97" w:rsidRPr="00391907" w:rsidRDefault="003B2D97" w:rsidP="00C3284B">
                  <w:pPr>
                    <w:pStyle w:val="StyleQuotationLeft0"/>
                    <w:rPr>
                      <w:b/>
                    </w:rPr>
                  </w:pPr>
                </w:p>
              </w:tc>
            </w:tr>
            <w:tr w:rsidR="00007C07" w:rsidRPr="00391907" w14:paraId="4C3E0337" w14:textId="77777777" w:rsidTr="0070707E">
              <w:trPr>
                <w:trHeight w:val="20"/>
                <w:jc w:val="center"/>
              </w:trPr>
              <w:tc>
                <w:tcPr>
                  <w:tcW w:w="2283" w:type="dxa"/>
                  <w:tcMar>
                    <w:top w:w="144" w:type="dxa"/>
                    <w:left w:w="216" w:type="dxa"/>
                    <w:bottom w:w="144" w:type="dxa"/>
                    <w:right w:w="216" w:type="dxa"/>
                  </w:tcMar>
                  <w:vAlign w:val="center"/>
                </w:tcPr>
                <w:p w14:paraId="16EE3A44" w14:textId="77777777" w:rsidR="00007C07" w:rsidRPr="00391907" w:rsidRDefault="00007C07" w:rsidP="00C3284B">
                  <w:pPr>
                    <w:pStyle w:val="StyleQuotationLeft0"/>
                    <w:rPr>
                      <w:b/>
                    </w:rPr>
                  </w:pPr>
                </w:p>
              </w:tc>
            </w:tr>
            <w:tr w:rsidR="00497E92" w:rsidRPr="00391907" w14:paraId="097F7DC9" w14:textId="77777777" w:rsidTr="00EC504C">
              <w:trPr>
                <w:trHeight w:val="445"/>
                <w:jc w:val="center"/>
              </w:trPr>
              <w:tc>
                <w:tcPr>
                  <w:tcW w:w="2283" w:type="dxa"/>
                  <w:tcMar>
                    <w:top w:w="86" w:type="dxa"/>
                    <w:left w:w="0" w:type="dxa"/>
                    <w:bottom w:w="0" w:type="dxa"/>
                    <w:right w:w="0" w:type="dxa"/>
                  </w:tcMar>
                  <w:vAlign w:val="center"/>
                </w:tcPr>
                <w:p w14:paraId="020E3DE2" w14:textId="77777777" w:rsidR="00497E92" w:rsidRPr="00391907" w:rsidRDefault="0070707E" w:rsidP="00400DCA">
                  <w:pPr>
                    <w:pStyle w:val="Quotation2Numbered"/>
                    <w:numPr>
                      <w:ilvl w:val="0"/>
                      <w:numId w:val="0"/>
                    </w:numPr>
                    <w:spacing w:before="720" w:after="0"/>
                    <w:ind w:right="0"/>
                    <w:jc w:val="center"/>
                    <w:rPr>
                      <w:b/>
                    </w:rPr>
                  </w:pPr>
                  <w:r w:rsidRPr="00391907">
                    <w:rPr>
                      <w:b/>
                    </w:rPr>
                    <w:t>Lucia Reynolds</w:t>
                  </w:r>
                  <w:r w:rsidR="00005DD8" w:rsidRPr="00391907">
                    <w:rPr>
                      <w:b/>
                    </w:rPr>
                    <w:t> </w:t>
                  </w:r>
                  <w:r w:rsidR="00206352" w:rsidRPr="00391907">
                    <w:rPr>
                      <w:b/>
                    </w:rPr>
                    <w:t> </w:t>
                  </w:r>
                </w:p>
                <w:p w14:paraId="7768C5F7" w14:textId="41F7D2F0" w:rsidR="00322F05" w:rsidRPr="00391907" w:rsidRDefault="00322F05" w:rsidP="00005DD8">
                  <w:pPr>
                    <w:pStyle w:val="Quotation2Numbered"/>
                    <w:numPr>
                      <w:ilvl w:val="0"/>
                      <w:numId w:val="0"/>
                    </w:numPr>
                    <w:spacing w:before="0" w:after="0"/>
                    <w:ind w:right="0"/>
                    <w:jc w:val="center"/>
                    <w:rPr>
                      <w:b/>
                    </w:rPr>
                  </w:pPr>
                  <w:r w:rsidRPr="00391907">
                    <w:rPr>
                      <w:b/>
                    </w:rPr>
                    <w:t xml:space="preserve">Financial </w:t>
                  </w:r>
                  <w:r w:rsidR="009A2C77">
                    <w:rPr>
                      <w:b/>
                    </w:rPr>
                    <w:t>Advisor</w:t>
                  </w:r>
                  <w:r w:rsidR="00206352" w:rsidRPr="00391907">
                    <w:rPr>
                      <w:b/>
                    </w:rPr>
                    <w:t> </w:t>
                  </w:r>
                  <w:r w:rsidR="00005DD8" w:rsidRPr="00391907">
                    <w:rPr>
                      <w:b/>
                    </w:rPr>
                    <w:t> </w:t>
                  </w:r>
                </w:p>
              </w:tc>
            </w:tr>
            <w:tr w:rsidR="00007C07" w:rsidRPr="00391907" w14:paraId="5B6CD0CD" w14:textId="77777777" w:rsidTr="000174E6">
              <w:trPr>
                <w:trHeight w:hRule="exact" w:val="3038"/>
                <w:jc w:val="center"/>
              </w:trPr>
              <w:tc>
                <w:tcPr>
                  <w:tcW w:w="2283" w:type="dxa"/>
                  <w:tcMar>
                    <w:top w:w="0" w:type="dxa"/>
                    <w:left w:w="0" w:type="dxa"/>
                    <w:bottom w:w="0" w:type="dxa"/>
                    <w:right w:w="0" w:type="dxa"/>
                  </w:tcMar>
                </w:tcPr>
                <w:p w14:paraId="7B094588" w14:textId="77777777" w:rsidR="000174E6" w:rsidRPr="00391907" w:rsidRDefault="000174E6" w:rsidP="000174E6">
                  <w:pPr>
                    <w:pStyle w:val="Quotation2Numbered"/>
                    <w:numPr>
                      <w:ilvl w:val="0"/>
                      <w:numId w:val="0"/>
                    </w:numPr>
                    <w:spacing w:before="0" w:after="0" w:line="200" w:lineRule="exact"/>
                    <w:ind w:left="-432" w:right="0"/>
                    <w:jc w:val="center"/>
                    <w:rPr>
                      <w:b/>
                    </w:rPr>
                  </w:pPr>
                  <w:r w:rsidRPr="00391907">
                    <w:rPr>
                      <w:b/>
                      <w:noProof/>
                    </w:rPr>
                    <w:drawing>
                      <wp:anchor distT="0" distB="0" distL="114300" distR="114300" simplePos="0" relativeHeight="251651584" behindDoc="0" locked="0" layoutInCell="1" allowOverlap="1" wp14:anchorId="7E1714C1" wp14:editId="56841ACF">
                        <wp:simplePos x="0" y="0"/>
                        <wp:positionH relativeFrom="column">
                          <wp:posOffset>-15875</wp:posOffset>
                        </wp:positionH>
                        <wp:positionV relativeFrom="outsideMargin">
                          <wp:posOffset>36195</wp:posOffset>
                        </wp:positionV>
                        <wp:extent cx="1398270" cy="1813560"/>
                        <wp:effectExtent l="19050" t="0" r="0" b="0"/>
                        <wp:wrapNone/>
                        <wp:docPr id="5" name="Picture 4" descr="Lucia_Amerisa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a_Amerisal_Photo.jpg"/>
                                <pic:cNvPicPr/>
                              </pic:nvPicPr>
                              <pic:blipFill>
                                <a:blip r:embed="rId9" cstate="print">
                                  <a:lum bright="11000" contrast="6000"/>
                                </a:blip>
                                <a:srcRect l="3771"/>
                                <a:stretch>
                                  <a:fillRect/>
                                </a:stretch>
                              </pic:blipFill>
                              <pic:spPr>
                                <a:xfrm>
                                  <a:off x="0" y="0"/>
                                  <a:ext cx="1398270" cy="1813560"/>
                                </a:xfrm>
                                <a:prstGeom prst="rect">
                                  <a:avLst/>
                                </a:prstGeom>
                              </pic:spPr>
                            </pic:pic>
                          </a:graphicData>
                        </a:graphic>
                      </wp:anchor>
                    </w:drawing>
                  </w:r>
                </w:p>
                <w:p w14:paraId="2DBD777B"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589D73F0"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2B759841"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595EB5D3"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2172530B"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39E89C59"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2BC2C385"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69D3A034"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76B5D164"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382ED5C0"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77CAFA4B"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40F0FD64"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7835BFC3"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410AA542"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5072B3E9" w14:textId="77777777" w:rsidR="00007C07" w:rsidRPr="00391907" w:rsidRDefault="00007C07" w:rsidP="000174E6">
                  <w:pPr>
                    <w:pStyle w:val="Quotation2Numbered"/>
                    <w:numPr>
                      <w:ilvl w:val="0"/>
                      <w:numId w:val="0"/>
                    </w:numPr>
                    <w:spacing w:before="0" w:after="0" w:line="200" w:lineRule="exact"/>
                    <w:ind w:left="-432" w:right="0"/>
                    <w:jc w:val="center"/>
                    <w:rPr>
                      <w:b/>
                    </w:rPr>
                  </w:pPr>
                </w:p>
              </w:tc>
            </w:tr>
            <w:tr w:rsidR="00007C07" w:rsidRPr="00391907" w14:paraId="43863B78" w14:textId="77777777" w:rsidTr="00400DCA">
              <w:trPr>
                <w:jc w:val="center"/>
              </w:trPr>
              <w:tc>
                <w:tcPr>
                  <w:tcW w:w="2283" w:type="dxa"/>
                  <w:tcMar>
                    <w:top w:w="0" w:type="dxa"/>
                    <w:left w:w="0" w:type="dxa"/>
                    <w:bottom w:w="0" w:type="dxa"/>
                    <w:right w:w="0" w:type="dxa"/>
                  </w:tcMar>
                </w:tcPr>
                <w:p w14:paraId="78933C89" w14:textId="77777777" w:rsidR="00007C07" w:rsidRPr="00391907" w:rsidRDefault="00005DD8" w:rsidP="00F9270F">
                  <w:pPr>
                    <w:pStyle w:val="Quotation2Numbered"/>
                    <w:numPr>
                      <w:ilvl w:val="0"/>
                      <w:numId w:val="0"/>
                    </w:numPr>
                    <w:spacing w:before="0" w:after="0"/>
                    <w:ind w:left="-302" w:right="0"/>
                    <w:jc w:val="center"/>
                    <w:rPr>
                      <w:rFonts w:ascii="Tahoma" w:hAnsi="Tahoma" w:cs="Tahoma"/>
                      <w:b/>
                      <w:i w:val="0"/>
                      <w:sz w:val="17"/>
                      <w:szCs w:val="17"/>
                    </w:rPr>
                  </w:pPr>
                  <w:proofErr w:type="spellStart"/>
                  <w:r w:rsidRPr="00391907">
                    <w:rPr>
                      <w:rFonts w:ascii="Tahoma" w:hAnsi="Tahoma" w:cs="Tahoma"/>
                      <w:b/>
                      <w:i w:val="0"/>
                      <w:sz w:val="17"/>
                      <w:szCs w:val="17"/>
                    </w:rPr>
                    <w:t>Amerisal</w:t>
                  </w:r>
                  <w:proofErr w:type="spellEnd"/>
                  <w:r w:rsidRPr="00391907">
                    <w:rPr>
                      <w:rFonts w:ascii="Tahoma" w:hAnsi="Tahoma" w:cs="Tahoma"/>
                      <w:b/>
                      <w:i w:val="0"/>
                      <w:sz w:val="17"/>
                      <w:szCs w:val="17"/>
                    </w:rPr>
                    <w:t xml:space="preserve"> Financial</w:t>
                  </w:r>
                  <w:r w:rsidR="00F9270F" w:rsidRPr="00391907">
                    <w:rPr>
                      <w:rFonts w:ascii="Tahoma" w:hAnsi="Tahoma" w:cs="Tahoma"/>
                      <w:b/>
                      <w:i w:val="0"/>
                      <w:sz w:val="17"/>
                      <w:szCs w:val="17"/>
                    </w:rPr>
                    <w:t>, Inc.</w:t>
                  </w:r>
                </w:p>
              </w:tc>
            </w:tr>
          </w:tbl>
          <w:p w14:paraId="0FA4536C" w14:textId="77777777" w:rsidR="00206352" w:rsidRPr="00391907" w:rsidRDefault="00206352" w:rsidP="000174E6">
            <w:pPr>
              <w:tabs>
                <w:tab w:val="left" w:pos="1620"/>
              </w:tabs>
              <w:spacing w:after="0" w:line="40" w:lineRule="exact"/>
              <w:ind w:right="0" w:firstLine="0"/>
              <w:rPr>
                <w:rFonts w:ascii="Arial Narrow" w:hAnsi="Arial Narrow"/>
                <w:sz w:val="22"/>
                <w:szCs w:val="22"/>
              </w:rPr>
            </w:pPr>
          </w:p>
          <w:p w14:paraId="28F4F253" w14:textId="06988689" w:rsidR="003B2D97" w:rsidRDefault="001B401C" w:rsidP="00206352">
            <w:pPr>
              <w:tabs>
                <w:tab w:val="left" w:pos="1620"/>
              </w:tabs>
              <w:spacing w:after="0"/>
              <w:ind w:left="29" w:right="0" w:firstLine="0"/>
              <w:rPr>
                <w:rFonts w:ascii="Arial Narrow" w:hAnsi="Arial Narrow"/>
                <w:sz w:val="22"/>
                <w:szCs w:val="22"/>
              </w:rPr>
            </w:pPr>
            <w:r>
              <w:rPr>
                <w:rFonts w:ascii="Arial Narrow" w:hAnsi="Arial Narrow"/>
                <w:sz w:val="22"/>
                <w:szCs w:val="22"/>
              </w:rPr>
              <w:t>14125 SW 98</w:t>
            </w:r>
            <w:r w:rsidRPr="001B401C">
              <w:rPr>
                <w:rFonts w:ascii="Arial Narrow" w:hAnsi="Arial Narrow"/>
                <w:sz w:val="22"/>
                <w:szCs w:val="22"/>
                <w:vertAlign w:val="superscript"/>
              </w:rPr>
              <w:t>th</w:t>
            </w:r>
            <w:r>
              <w:rPr>
                <w:rFonts w:ascii="Arial Narrow" w:hAnsi="Arial Narrow"/>
                <w:sz w:val="22"/>
                <w:szCs w:val="22"/>
              </w:rPr>
              <w:t xml:space="preserve"> Ct</w:t>
            </w:r>
          </w:p>
          <w:p w14:paraId="246DF8E8" w14:textId="4D42B3CF" w:rsidR="001B401C" w:rsidRPr="00391907" w:rsidRDefault="001B401C" w:rsidP="00206352">
            <w:pPr>
              <w:tabs>
                <w:tab w:val="left" w:pos="1620"/>
              </w:tabs>
              <w:spacing w:after="0"/>
              <w:ind w:left="29" w:right="0" w:firstLine="0"/>
              <w:rPr>
                <w:rFonts w:ascii="Arial Narrow" w:hAnsi="Arial Narrow"/>
                <w:sz w:val="22"/>
                <w:szCs w:val="22"/>
              </w:rPr>
            </w:pPr>
            <w:r>
              <w:rPr>
                <w:rFonts w:ascii="Arial Narrow" w:hAnsi="Arial Narrow"/>
                <w:sz w:val="22"/>
                <w:szCs w:val="22"/>
              </w:rPr>
              <w:t>Tigard, OR 97224</w:t>
            </w:r>
          </w:p>
          <w:p w14:paraId="3D07190E" w14:textId="12F8F6FA" w:rsidR="003B2D97" w:rsidRDefault="001B401C" w:rsidP="00206352">
            <w:pPr>
              <w:tabs>
                <w:tab w:val="left" w:pos="1620"/>
              </w:tabs>
              <w:spacing w:after="0"/>
              <w:ind w:left="29" w:right="0" w:firstLine="0"/>
              <w:rPr>
                <w:rFonts w:ascii="Arial Narrow" w:hAnsi="Arial Narrow"/>
                <w:sz w:val="22"/>
                <w:szCs w:val="22"/>
              </w:rPr>
            </w:pPr>
            <w:r>
              <w:rPr>
                <w:rFonts w:ascii="Arial Narrow" w:hAnsi="Arial Narrow"/>
                <w:sz w:val="22"/>
                <w:szCs w:val="22"/>
              </w:rPr>
              <w:t>Cell: 503-888-4088</w:t>
            </w:r>
          </w:p>
          <w:p w14:paraId="74278213" w14:textId="7BCD13DB" w:rsidR="001B401C" w:rsidRPr="00391907" w:rsidRDefault="00A95630" w:rsidP="00206352">
            <w:pPr>
              <w:tabs>
                <w:tab w:val="left" w:pos="1620"/>
              </w:tabs>
              <w:spacing w:after="0"/>
              <w:ind w:left="29" w:right="0" w:firstLine="0"/>
              <w:rPr>
                <w:rFonts w:ascii="Arial Narrow" w:hAnsi="Arial Narrow"/>
                <w:sz w:val="22"/>
                <w:szCs w:val="22"/>
              </w:rPr>
            </w:pPr>
            <w:proofErr w:type="spellStart"/>
            <w:r>
              <w:rPr>
                <w:rFonts w:ascii="Arial Narrow" w:hAnsi="Arial Narrow"/>
                <w:sz w:val="22"/>
                <w:szCs w:val="22"/>
              </w:rPr>
              <w:t>lucia@austinwealth</w:t>
            </w:r>
            <w:proofErr w:type="spellEnd"/>
            <w:r>
              <w:rPr>
                <w:rFonts w:ascii="Arial Narrow" w:hAnsi="Arial Narrow"/>
                <w:sz w:val="22"/>
                <w:szCs w:val="22"/>
              </w:rPr>
              <w:t xml:space="preserve"> specialists.com</w:t>
            </w:r>
          </w:p>
          <w:p w14:paraId="545905FA" w14:textId="77777777" w:rsidR="003B2D97" w:rsidRPr="00391907" w:rsidRDefault="003B2D97" w:rsidP="00206352">
            <w:pPr>
              <w:tabs>
                <w:tab w:val="left" w:pos="1620"/>
              </w:tabs>
              <w:spacing w:after="0"/>
              <w:ind w:left="29" w:right="0" w:firstLine="0"/>
              <w:rPr>
                <w:rFonts w:ascii="Arial Narrow" w:hAnsi="Arial Narrow"/>
                <w:sz w:val="22"/>
                <w:szCs w:val="22"/>
              </w:rPr>
            </w:pPr>
            <w:r w:rsidRPr="00391907">
              <w:rPr>
                <w:rFonts w:ascii="Arial Narrow" w:hAnsi="Arial Narrow"/>
                <w:sz w:val="22"/>
                <w:szCs w:val="22"/>
              </w:rPr>
              <w:t>amerisalfinancial.com</w:t>
            </w:r>
          </w:p>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400DCA" w:rsidRPr="00391907" w14:paraId="2241FDCD" w14:textId="77777777" w:rsidTr="00F119AF">
              <w:trPr>
                <w:trHeight w:val="20"/>
                <w:jc w:val="center"/>
              </w:trPr>
              <w:tc>
                <w:tcPr>
                  <w:tcW w:w="2283" w:type="dxa"/>
                  <w:tcMar>
                    <w:top w:w="144" w:type="dxa"/>
                    <w:left w:w="216" w:type="dxa"/>
                    <w:bottom w:w="144" w:type="dxa"/>
                    <w:right w:w="216" w:type="dxa"/>
                  </w:tcMar>
                  <w:vAlign w:val="center"/>
                </w:tcPr>
                <w:p w14:paraId="76472421" w14:textId="77777777" w:rsidR="00400DCA" w:rsidRPr="00391907" w:rsidRDefault="00400DCA" w:rsidP="00400DCA">
                  <w:pPr>
                    <w:pStyle w:val="StyleQuotationLeft0"/>
                    <w:rPr>
                      <w:b/>
                    </w:rPr>
                  </w:pPr>
                </w:p>
              </w:tc>
            </w:tr>
            <w:tr w:rsidR="00400DCA" w:rsidRPr="00391907" w14:paraId="4F012276" w14:textId="77777777" w:rsidTr="00705B0D">
              <w:trPr>
                <w:trHeight w:val="20"/>
                <w:jc w:val="center"/>
              </w:trPr>
              <w:tc>
                <w:tcPr>
                  <w:tcW w:w="2283" w:type="dxa"/>
                  <w:tcMar>
                    <w:top w:w="0" w:type="dxa"/>
                    <w:left w:w="187" w:type="dxa"/>
                    <w:bottom w:w="144" w:type="dxa"/>
                    <w:right w:w="259" w:type="dxa"/>
                  </w:tcMar>
                </w:tcPr>
                <w:p w14:paraId="58B26608" w14:textId="77777777" w:rsidR="00400DCA" w:rsidRPr="00391907" w:rsidRDefault="00400DCA" w:rsidP="00A4361A">
                  <w:pPr>
                    <w:pStyle w:val="StyleQuotationLeft0"/>
                    <w:ind w:left="-86" w:hanging="101"/>
                    <w:rPr>
                      <w:b/>
                    </w:rPr>
                  </w:pPr>
                </w:p>
              </w:tc>
            </w:tr>
            <w:tr w:rsidR="00400DCA" w:rsidRPr="00391907" w14:paraId="3C472A94" w14:textId="77777777" w:rsidTr="00F119AF">
              <w:trPr>
                <w:trHeight w:val="20"/>
                <w:jc w:val="center"/>
              </w:trPr>
              <w:tc>
                <w:tcPr>
                  <w:tcW w:w="2283" w:type="dxa"/>
                  <w:tcMar>
                    <w:top w:w="144" w:type="dxa"/>
                    <w:left w:w="216" w:type="dxa"/>
                    <w:bottom w:w="144" w:type="dxa"/>
                    <w:right w:w="216" w:type="dxa"/>
                  </w:tcMar>
                  <w:vAlign w:val="center"/>
                </w:tcPr>
                <w:p w14:paraId="7993F5BC" w14:textId="77777777" w:rsidR="00400DCA" w:rsidRPr="00391907" w:rsidRDefault="000F165D" w:rsidP="00D75A51">
                  <w:pPr>
                    <w:pStyle w:val="StyleQuotationLeft0"/>
                    <w:ind w:left="-58"/>
                    <w:rPr>
                      <w:b/>
                    </w:rPr>
                  </w:pPr>
                  <w:r>
                    <w:rPr>
                      <w:b/>
                      <w:noProof/>
                    </w:rPr>
                    <w:drawing>
                      <wp:inline distT="0" distB="0" distL="0" distR="0" wp14:anchorId="25056A37" wp14:editId="5BC892DA">
                        <wp:extent cx="1404344" cy="814283"/>
                        <wp:effectExtent l="19050" t="0" r="535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ght_Budget.jpg"/>
                                <pic:cNvPicPr/>
                              </pic:nvPicPr>
                              <pic:blipFill>
                                <a:blip r:embed="rId10" cstate="print"/>
                                <a:stretch>
                                  <a:fillRect/>
                                </a:stretch>
                              </pic:blipFill>
                              <pic:spPr>
                                <a:xfrm>
                                  <a:off x="0" y="0"/>
                                  <a:ext cx="1407692" cy="816224"/>
                                </a:xfrm>
                                <a:prstGeom prst="rect">
                                  <a:avLst/>
                                </a:prstGeom>
                              </pic:spPr>
                            </pic:pic>
                          </a:graphicData>
                        </a:graphic>
                      </wp:inline>
                    </w:drawing>
                  </w:r>
                </w:p>
              </w:tc>
            </w:tr>
            <w:tr w:rsidR="00400DCA" w:rsidRPr="00391907" w14:paraId="5C14A4A3" w14:textId="77777777" w:rsidTr="00F119AF">
              <w:trPr>
                <w:trHeight w:val="20"/>
                <w:jc w:val="center"/>
              </w:trPr>
              <w:tc>
                <w:tcPr>
                  <w:tcW w:w="2283" w:type="dxa"/>
                  <w:tcMar>
                    <w:top w:w="144" w:type="dxa"/>
                    <w:left w:w="216" w:type="dxa"/>
                    <w:bottom w:w="144" w:type="dxa"/>
                    <w:right w:w="216" w:type="dxa"/>
                  </w:tcMar>
                  <w:vAlign w:val="center"/>
                </w:tcPr>
                <w:p w14:paraId="11393E38" w14:textId="77777777" w:rsidR="00400DCA" w:rsidRPr="00391907" w:rsidRDefault="00400DCA" w:rsidP="00400DCA">
                  <w:pPr>
                    <w:pStyle w:val="StyleQuotationLeft0"/>
                    <w:rPr>
                      <w:b/>
                    </w:rPr>
                  </w:pPr>
                </w:p>
              </w:tc>
            </w:tr>
            <w:tr w:rsidR="00400DCA" w:rsidRPr="00391907" w14:paraId="673E24CE" w14:textId="77777777" w:rsidTr="00F119AF">
              <w:trPr>
                <w:trHeight w:val="20"/>
                <w:jc w:val="center"/>
              </w:trPr>
              <w:tc>
                <w:tcPr>
                  <w:tcW w:w="2283" w:type="dxa"/>
                  <w:tcMar>
                    <w:top w:w="144" w:type="dxa"/>
                    <w:left w:w="216" w:type="dxa"/>
                    <w:bottom w:w="144" w:type="dxa"/>
                    <w:right w:w="216" w:type="dxa"/>
                  </w:tcMar>
                  <w:vAlign w:val="center"/>
                </w:tcPr>
                <w:p w14:paraId="1EFCE732" w14:textId="77777777" w:rsidR="00400DCA" w:rsidRPr="00391907" w:rsidRDefault="00400DCA" w:rsidP="00400DCA">
                  <w:pPr>
                    <w:pStyle w:val="StyleQuotationLeft0"/>
                    <w:rPr>
                      <w:b/>
                    </w:rPr>
                  </w:pPr>
                </w:p>
              </w:tc>
            </w:tr>
            <w:tr w:rsidR="00400DCA" w:rsidRPr="00391907" w14:paraId="471533B9" w14:textId="77777777" w:rsidTr="00F119AF">
              <w:trPr>
                <w:trHeight w:val="20"/>
                <w:jc w:val="center"/>
              </w:trPr>
              <w:tc>
                <w:tcPr>
                  <w:tcW w:w="2283" w:type="dxa"/>
                  <w:tcMar>
                    <w:top w:w="144" w:type="dxa"/>
                    <w:left w:w="216" w:type="dxa"/>
                    <w:bottom w:w="144" w:type="dxa"/>
                    <w:right w:w="216" w:type="dxa"/>
                  </w:tcMar>
                  <w:vAlign w:val="center"/>
                </w:tcPr>
                <w:p w14:paraId="5616E327" w14:textId="77777777" w:rsidR="00400DCA" w:rsidRPr="00391907" w:rsidRDefault="00400DCA" w:rsidP="00400DCA">
                  <w:pPr>
                    <w:pStyle w:val="StyleQuotationLeft0"/>
                    <w:rPr>
                      <w:b/>
                    </w:rPr>
                  </w:pPr>
                </w:p>
              </w:tc>
            </w:tr>
            <w:tr w:rsidR="00400DCA" w:rsidRPr="00391907" w14:paraId="008B5FD0" w14:textId="77777777" w:rsidTr="00F119AF">
              <w:trPr>
                <w:trHeight w:val="20"/>
                <w:jc w:val="center"/>
              </w:trPr>
              <w:tc>
                <w:tcPr>
                  <w:tcW w:w="2283" w:type="dxa"/>
                  <w:tcMar>
                    <w:top w:w="144" w:type="dxa"/>
                    <w:left w:w="216" w:type="dxa"/>
                    <w:bottom w:w="144" w:type="dxa"/>
                    <w:right w:w="216" w:type="dxa"/>
                  </w:tcMar>
                  <w:vAlign w:val="center"/>
                </w:tcPr>
                <w:p w14:paraId="136E10E8" w14:textId="77777777" w:rsidR="00400DCA" w:rsidRPr="00391907" w:rsidRDefault="000F165D" w:rsidP="00F66840">
                  <w:pPr>
                    <w:pStyle w:val="StyleQuotationLeft0"/>
                    <w:ind w:left="-86" w:hanging="101"/>
                    <w:rPr>
                      <w:b/>
                    </w:rPr>
                  </w:pPr>
                  <w:r>
                    <w:rPr>
                      <w:b/>
                    </w:rPr>
                    <w:t>“</w:t>
                  </w:r>
                  <w:r w:rsidR="00F66840" w:rsidRPr="00F66840">
                    <w:rPr>
                      <w:b/>
                    </w:rPr>
                    <w:t xml:space="preserve">It is not the man </w:t>
                  </w:r>
                  <w:r w:rsidR="00F66840">
                    <w:rPr>
                      <w:b/>
                    </w:rPr>
                    <w:br/>
                  </w:r>
                  <w:r w:rsidR="00F66840" w:rsidRPr="00F66840">
                    <w:rPr>
                      <w:b/>
                    </w:rPr>
                    <w:t xml:space="preserve">who has too little, but the man who craves more, that </w:t>
                  </w:r>
                  <w:r w:rsidR="00F66840">
                    <w:rPr>
                      <w:b/>
                    </w:rPr>
                    <w:br/>
                  </w:r>
                  <w:r w:rsidR="00F66840" w:rsidRPr="00F66840">
                    <w:rPr>
                      <w:b/>
                    </w:rPr>
                    <w:t>is poor.</w:t>
                  </w:r>
                  <w:r w:rsidR="00F66840">
                    <w:rPr>
                      <w:b/>
                    </w:rPr>
                    <w:t xml:space="preserve">” </w:t>
                  </w:r>
                  <w:r w:rsidR="00F66840" w:rsidRPr="00F66840">
                    <w:rPr>
                      <w:b/>
                    </w:rPr>
                    <w:t xml:space="preserve"> –Seneca</w:t>
                  </w:r>
                </w:p>
              </w:tc>
            </w:tr>
            <w:tr w:rsidR="00D76C6A" w:rsidRPr="00391907" w14:paraId="3132E519" w14:textId="77777777" w:rsidTr="00A05C6E">
              <w:trPr>
                <w:trHeight w:val="20"/>
                <w:jc w:val="center"/>
              </w:trPr>
              <w:tc>
                <w:tcPr>
                  <w:tcW w:w="2283" w:type="dxa"/>
                  <w:tcMar>
                    <w:top w:w="0" w:type="dxa"/>
                    <w:left w:w="187" w:type="dxa"/>
                    <w:bottom w:w="144" w:type="dxa"/>
                    <w:right w:w="259" w:type="dxa"/>
                  </w:tcMar>
                </w:tcPr>
                <w:p w14:paraId="7DE765A2" w14:textId="77777777" w:rsidR="00D76C6A" w:rsidRPr="00391907" w:rsidRDefault="00D76C6A" w:rsidP="00245F73">
                  <w:pPr>
                    <w:pStyle w:val="StyleQuotationLeft0"/>
                    <w:ind w:left="-86" w:hanging="101"/>
                    <w:rPr>
                      <w:b/>
                    </w:rPr>
                  </w:pPr>
                </w:p>
              </w:tc>
            </w:tr>
            <w:tr w:rsidR="007E45B5" w:rsidRPr="00391907" w14:paraId="7691AB9C" w14:textId="77777777" w:rsidTr="00D86402">
              <w:trPr>
                <w:trHeight w:val="20"/>
                <w:jc w:val="center"/>
              </w:trPr>
              <w:tc>
                <w:tcPr>
                  <w:tcW w:w="2283" w:type="dxa"/>
                  <w:tcMar>
                    <w:top w:w="0" w:type="dxa"/>
                    <w:left w:w="216" w:type="dxa"/>
                    <w:bottom w:w="144" w:type="dxa"/>
                    <w:right w:w="216" w:type="dxa"/>
                  </w:tcMar>
                </w:tcPr>
                <w:p w14:paraId="088BCF05" w14:textId="77777777" w:rsidR="007E45B5" w:rsidRPr="00391907" w:rsidRDefault="007E45B5" w:rsidP="00D86402">
                  <w:pPr>
                    <w:pStyle w:val="StyleQuotationLeft0"/>
                    <w:rPr>
                      <w:b/>
                    </w:rPr>
                  </w:pPr>
                </w:p>
              </w:tc>
            </w:tr>
            <w:tr w:rsidR="00400DCA" w:rsidRPr="00391907" w14:paraId="1471DB13" w14:textId="77777777" w:rsidTr="00D76C6A">
              <w:trPr>
                <w:trHeight w:val="20"/>
                <w:jc w:val="center"/>
              </w:trPr>
              <w:tc>
                <w:tcPr>
                  <w:tcW w:w="2283" w:type="dxa"/>
                  <w:tcMar>
                    <w:top w:w="0" w:type="dxa"/>
                    <w:left w:w="187" w:type="dxa"/>
                    <w:bottom w:w="144" w:type="dxa"/>
                    <w:right w:w="259" w:type="dxa"/>
                  </w:tcMar>
                  <w:vAlign w:val="center"/>
                </w:tcPr>
                <w:p w14:paraId="4D7173BC" w14:textId="77777777" w:rsidR="00400DCA" w:rsidRPr="00391907" w:rsidRDefault="00400DCA" w:rsidP="00D76C6A">
                  <w:pPr>
                    <w:pStyle w:val="StyleQuotationLeft0"/>
                    <w:ind w:left="-86" w:hanging="101"/>
                    <w:rPr>
                      <w:b/>
                    </w:rPr>
                  </w:pPr>
                </w:p>
              </w:tc>
            </w:tr>
            <w:tr w:rsidR="00400DCA" w:rsidRPr="00391907" w14:paraId="42E76405" w14:textId="77777777" w:rsidTr="00F119AF">
              <w:trPr>
                <w:trHeight w:val="20"/>
                <w:jc w:val="center"/>
              </w:trPr>
              <w:tc>
                <w:tcPr>
                  <w:tcW w:w="2283" w:type="dxa"/>
                  <w:tcMar>
                    <w:top w:w="144" w:type="dxa"/>
                    <w:left w:w="216" w:type="dxa"/>
                    <w:bottom w:w="144" w:type="dxa"/>
                    <w:right w:w="216" w:type="dxa"/>
                  </w:tcMar>
                  <w:vAlign w:val="center"/>
                </w:tcPr>
                <w:p w14:paraId="6EEE3154" w14:textId="77777777" w:rsidR="00400DCA" w:rsidRPr="00391907" w:rsidRDefault="007E45B5" w:rsidP="00E91488">
                  <w:pPr>
                    <w:pStyle w:val="StyleQuotationLeft0"/>
                    <w:ind w:left="-43"/>
                    <w:rPr>
                      <w:b/>
                    </w:rPr>
                  </w:pPr>
                  <w:r>
                    <w:rPr>
                      <w:b/>
                      <w:noProof/>
                    </w:rPr>
                    <w:drawing>
                      <wp:inline distT="0" distB="0" distL="0" distR="0" wp14:anchorId="38B68AFD" wp14:editId="4DFEE4ED">
                        <wp:extent cx="1396406" cy="92438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wth sign.jpg"/>
                                <pic:cNvPicPr/>
                              </pic:nvPicPr>
                              <pic:blipFill>
                                <a:blip r:embed="rId11" cstate="print"/>
                                <a:stretch>
                                  <a:fillRect/>
                                </a:stretch>
                              </pic:blipFill>
                              <pic:spPr>
                                <a:xfrm>
                                  <a:off x="0" y="0"/>
                                  <a:ext cx="1394612" cy="923194"/>
                                </a:xfrm>
                                <a:prstGeom prst="rect">
                                  <a:avLst/>
                                </a:prstGeom>
                              </pic:spPr>
                            </pic:pic>
                          </a:graphicData>
                        </a:graphic>
                      </wp:inline>
                    </w:drawing>
                  </w:r>
                </w:p>
              </w:tc>
            </w:tr>
            <w:tr w:rsidR="00705B0D" w:rsidRPr="00391907" w14:paraId="698537C6" w14:textId="77777777" w:rsidTr="00F119AF">
              <w:trPr>
                <w:trHeight w:val="20"/>
                <w:jc w:val="center"/>
              </w:trPr>
              <w:tc>
                <w:tcPr>
                  <w:tcW w:w="2283" w:type="dxa"/>
                  <w:tcMar>
                    <w:top w:w="144" w:type="dxa"/>
                    <w:left w:w="216" w:type="dxa"/>
                    <w:bottom w:w="144" w:type="dxa"/>
                    <w:right w:w="216" w:type="dxa"/>
                  </w:tcMar>
                  <w:vAlign w:val="center"/>
                </w:tcPr>
                <w:p w14:paraId="41F4DB13" w14:textId="77777777" w:rsidR="00705B0D" w:rsidRPr="00391907" w:rsidRDefault="00705B0D" w:rsidP="00400DCA">
                  <w:pPr>
                    <w:pStyle w:val="StyleQuotationLeft0"/>
                    <w:rPr>
                      <w:b/>
                    </w:rPr>
                  </w:pPr>
                </w:p>
              </w:tc>
            </w:tr>
            <w:tr w:rsidR="00E91488" w:rsidRPr="00391907" w14:paraId="092B6D99" w14:textId="77777777" w:rsidTr="00F119AF">
              <w:trPr>
                <w:trHeight w:val="20"/>
                <w:jc w:val="center"/>
              </w:trPr>
              <w:tc>
                <w:tcPr>
                  <w:tcW w:w="2283" w:type="dxa"/>
                  <w:tcMar>
                    <w:top w:w="144" w:type="dxa"/>
                    <w:left w:w="216" w:type="dxa"/>
                    <w:bottom w:w="144" w:type="dxa"/>
                    <w:right w:w="216" w:type="dxa"/>
                  </w:tcMar>
                  <w:vAlign w:val="center"/>
                </w:tcPr>
                <w:p w14:paraId="36B998E6" w14:textId="77777777" w:rsidR="00E91488" w:rsidRPr="00391907" w:rsidRDefault="00E91488" w:rsidP="00400DCA">
                  <w:pPr>
                    <w:pStyle w:val="StyleQuotationLeft0"/>
                    <w:rPr>
                      <w:b/>
                    </w:rPr>
                  </w:pPr>
                </w:p>
              </w:tc>
            </w:tr>
            <w:tr w:rsidR="00705B0D" w:rsidRPr="00391907" w14:paraId="58C288BD" w14:textId="77777777" w:rsidTr="00F119AF">
              <w:trPr>
                <w:trHeight w:val="20"/>
                <w:jc w:val="center"/>
              </w:trPr>
              <w:tc>
                <w:tcPr>
                  <w:tcW w:w="2283" w:type="dxa"/>
                  <w:tcMar>
                    <w:top w:w="144" w:type="dxa"/>
                    <w:left w:w="216" w:type="dxa"/>
                    <w:bottom w:w="144" w:type="dxa"/>
                    <w:right w:w="216" w:type="dxa"/>
                  </w:tcMar>
                  <w:vAlign w:val="center"/>
                </w:tcPr>
                <w:p w14:paraId="62184957" w14:textId="77777777" w:rsidR="00705B0D" w:rsidRPr="00391907" w:rsidRDefault="00880904" w:rsidP="001E1460">
                  <w:pPr>
                    <w:pStyle w:val="StyleQuotationLeft0"/>
                    <w:ind w:left="-86" w:hanging="101"/>
                    <w:rPr>
                      <w:b/>
                    </w:rPr>
                  </w:pPr>
                  <w:r w:rsidRPr="00391907">
                    <w:rPr>
                      <w:b/>
                    </w:rPr>
                    <w:t>“</w:t>
                  </w:r>
                  <w:r w:rsidR="001E1460" w:rsidRPr="001E1460">
                    <w:rPr>
                      <w:b/>
                    </w:rPr>
                    <w:t xml:space="preserve">Money never made a man happy yet, nor will it. The more a man has, the more </w:t>
                  </w:r>
                  <w:r w:rsidR="001E1460">
                    <w:rPr>
                      <w:b/>
                    </w:rPr>
                    <w:br/>
                  </w:r>
                  <w:r w:rsidR="001E1460" w:rsidRPr="001E1460">
                    <w:rPr>
                      <w:b/>
                    </w:rPr>
                    <w:t xml:space="preserve">he wants. Instead of filling a vacuum, </w:t>
                  </w:r>
                  <w:r w:rsidR="001E1460">
                    <w:rPr>
                      <w:b/>
                    </w:rPr>
                    <w:br/>
                  </w:r>
                  <w:r w:rsidR="001E1460" w:rsidRPr="001E1460">
                    <w:rPr>
                      <w:b/>
                    </w:rPr>
                    <w:t>it makes one.</w:t>
                  </w:r>
                  <w:r w:rsidR="001E1460">
                    <w:rPr>
                      <w:b/>
                    </w:rPr>
                    <w:t>”</w:t>
                  </w:r>
                  <w:r w:rsidR="001E1460">
                    <w:rPr>
                      <w:b/>
                    </w:rPr>
                    <w:br/>
                  </w:r>
                  <w:r w:rsidR="001E1460" w:rsidRPr="001E1460">
                    <w:rPr>
                      <w:b/>
                    </w:rPr>
                    <w:t>–Benjamin Franklin</w:t>
                  </w:r>
                </w:p>
              </w:tc>
            </w:tr>
            <w:tr w:rsidR="00EC2A0F" w:rsidRPr="00391907" w14:paraId="5D2EFF42" w14:textId="77777777" w:rsidTr="00F119AF">
              <w:trPr>
                <w:trHeight w:val="20"/>
                <w:jc w:val="center"/>
              </w:trPr>
              <w:tc>
                <w:tcPr>
                  <w:tcW w:w="2283" w:type="dxa"/>
                  <w:tcMar>
                    <w:top w:w="144" w:type="dxa"/>
                    <w:left w:w="216" w:type="dxa"/>
                    <w:bottom w:w="144" w:type="dxa"/>
                    <w:right w:w="216" w:type="dxa"/>
                  </w:tcMar>
                  <w:vAlign w:val="center"/>
                </w:tcPr>
                <w:p w14:paraId="3A049759" w14:textId="77777777" w:rsidR="00EC2A0F" w:rsidRPr="00391907" w:rsidRDefault="00EC2A0F" w:rsidP="00400DCA">
                  <w:pPr>
                    <w:pStyle w:val="StyleQuotationLeft0"/>
                    <w:rPr>
                      <w:b/>
                    </w:rPr>
                  </w:pPr>
                </w:p>
              </w:tc>
            </w:tr>
            <w:tr w:rsidR="00EC2A0F" w:rsidRPr="00391907" w14:paraId="6F1C09CD" w14:textId="77777777" w:rsidTr="00D76C6A">
              <w:trPr>
                <w:trHeight w:val="20"/>
                <w:jc w:val="center"/>
              </w:trPr>
              <w:tc>
                <w:tcPr>
                  <w:tcW w:w="2283" w:type="dxa"/>
                  <w:tcMar>
                    <w:top w:w="0" w:type="dxa"/>
                    <w:left w:w="187" w:type="dxa"/>
                    <w:bottom w:w="144" w:type="dxa"/>
                    <w:right w:w="259" w:type="dxa"/>
                  </w:tcMar>
                  <w:vAlign w:val="center"/>
                </w:tcPr>
                <w:p w14:paraId="6F035D37" w14:textId="77777777" w:rsidR="00EC2A0F" w:rsidRPr="00391907" w:rsidRDefault="00EC2A0F" w:rsidP="007E45B5">
                  <w:pPr>
                    <w:pStyle w:val="StyleQuotationLeft0"/>
                    <w:ind w:left="-86" w:hanging="101"/>
                    <w:rPr>
                      <w:b/>
                    </w:rPr>
                  </w:pPr>
                </w:p>
              </w:tc>
            </w:tr>
            <w:tr w:rsidR="00EC2A0F" w:rsidRPr="00391907" w14:paraId="1EDB1DC5" w14:textId="77777777" w:rsidTr="00F119AF">
              <w:trPr>
                <w:trHeight w:val="20"/>
                <w:jc w:val="center"/>
              </w:trPr>
              <w:tc>
                <w:tcPr>
                  <w:tcW w:w="2283" w:type="dxa"/>
                  <w:tcMar>
                    <w:top w:w="144" w:type="dxa"/>
                    <w:left w:w="216" w:type="dxa"/>
                    <w:bottom w:w="144" w:type="dxa"/>
                    <w:right w:w="216" w:type="dxa"/>
                  </w:tcMar>
                  <w:vAlign w:val="center"/>
                </w:tcPr>
                <w:p w14:paraId="21B1035F" w14:textId="77777777" w:rsidR="00EC2A0F" w:rsidRPr="00391907" w:rsidRDefault="00880904" w:rsidP="00E91488">
                  <w:pPr>
                    <w:pStyle w:val="StyleQuotationLeft0"/>
                    <w:ind w:left="-101"/>
                    <w:rPr>
                      <w:b/>
                    </w:rPr>
                  </w:pPr>
                  <w:r>
                    <w:rPr>
                      <w:b/>
                      <w:noProof/>
                    </w:rPr>
                    <w:drawing>
                      <wp:inline distT="0" distB="0" distL="0" distR="0" wp14:anchorId="46A129D8" wp14:editId="2FCF23D4">
                        <wp:extent cx="1461008" cy="967740"/>
                        <wp:effectExtent l="19050" t="0" r="5842" b="0"/>
                        <wp:docPr id="3" name="Picture 2" desc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jpg"/>
                                <pic:cNvPicPr/>
                              </pic:nvPicPr>
                              <pic:blipFill>
                                <a:blip r:embed="rId12" cstate="print"/>
                                <a:stretch>
                                  <a:fillRect/>
                                </a:stretch>
                              </pic:blipFill>
                              <pic:spPr>
                                <a:xfrm>
                                  <a:off x="0" y="0"/>
                                  <a:ext cx="1463470" cy="969371"/>
                                </a:xfrm>
                                <a:prstGeom prst="rect">
                                  <a:avLst/>
                                </a:prstGeom>
                              </pic:spPr>
                            </pic:pic>
                          </a:graphicData>
                        </a:graphic>
                      </wp:inline>
                    </w:drawing>
                  </w:r>
                </w:p>
              </w:tc>
            </w:tr>
            <w:tr w:rsidR="0014429E" w:rsidRPr="00391907" w14:paraId="5F569147" w14:textId="77777777" w:rsidTr="00F119AF">
              <w:trPr>
                <w:trHeight w:val="20"/>
                <w:jc w:val="center"/>
              </w:trPr>
              <w:tc>
                <w:tcPr>
                  <w:tcW w:w="2283" w:type="dxa"/>
                  <w:tcMar>
                    <w:top w:w="144" w:type="dxa"/>
                    <w:left w:w="216" w:type="dxa"/>
                    <w:bottom w:w="144" w:type="dxa"/>
                    <w:right w:w="216" w:type="dxa"/>
                  </w:tcMar>
                  <w:vAlign w:val="center"/>
                </w:tcPr>
                <w:p w14:paraId="5711C244" w14:textId="77777777" w:rsidR="0014429E" w:rsidRPr="00391907" w:rsidRDefault="0014429E" w:rsidP="00400DCA">
                  <w:pPr>
                    <w:pStyle w:val="StyleQuotationLeft0"/>
                    <w:rPr>
                      <w:b/>
                    </w:rPr>
                  </w:pPr>
                </w:p>
              </w:tc>
            </w:tr>
            <w:tr w:rsidR="0014429E" w:rsidRPr="00391907" w14:paraId="66148E6C" w14:textId="77777777" w:rsidTr="00F119AF">
              <w:trPr>
                <w:trHeight w:val="20"/>
                <w:jc w:val="center"/>
              </w:trPr>
              <w:tc>
                <w:tcPr>
                  <w:tcW w:w="2283" w:type="dxa"/>
                  <w:tcMar>
                    <w:top w:w="144" w:type="dxa"/>
                    <w:left w:w="216" w:type="dxa"/>
                    <w:bottom w:w="144" w:type="dxa"/>
                    <w:right w:w="216" w:type="dxa"/>
                  </w:tcMar>
                  <w:vAlign w:val="center"/>
                </w:tcPr>
                <w:p w14:paraId="1710442F" w14:textId="77777777" w:rsidR="0014429E" w:rsidRPr="00391907" w:rsidRDefault="0014429E" w:rsidP="00400DCA">
                  <w:pPr>
                    <w:pStyle w:val="StyleQuotationLeft0"/>
                    <w:rPr>
                      <w:b/>
                    </w:rPr>
                  </w:pPr>
                </w:p>
              </w:tc>
            </w:tr>
            <w:tr w:rsidR="0014429E" w:rsidRPr="00391907" w14:paraId="0AF975E9" w14:textId="77777777" w:rsidTr="00F119AF">
              <w:trPr>
                <w:trHeight w:val="20"/>
                <w:jc w:val="center"/>
              </w:trPr>
              <w:tc>
                <w:tcPr>
                  <w:tcW w:w="2283" w:type="dxa"/>
                  <w:tcMar>
                    <w:top w:w="144" w:type="dxa"/>
                    <w:left w:w="216" w:type="dxa"/>
                    <w:bottom w:w="144" w:type="dxa"/>
                    <w:right w:w="216" w:type="dxa"/>
                  </w:tcMar>
                  <w:vAlign w:val="center"/>
                </w:tcPr>
                <w:p w14:paraId="3DA8ACC9" w14:textId="77777777" w:rsidR="0014429E" w:rsidRPr="00391907" w:rsidRDefault="0014429E" w:rsidP="00400DCA">
                  <w:pPr>
                    <w:pStyle w:val="StyleQuotationLeft0"/>
                    <w:rPr>
                      <w:b/>
                    </w:rPr>
                  </w:pPr>
                </w:p>
              </w:tc>
            </w:tr>
            <w:tr w:rsidR="0014429E" w:rsidRPr="00391907" w14:paraId="22F58414" w14:textId="77777777" w:rsidTr="001A102C">
              <w:trPr>
                <w:trHeight w:val="20"/>
                <w:jc w:val="center"/>
              </w:trPr>
              <w:tc>
                <w:tcPr>
                  <w:tcW w:w="2283" w:type="dxa"/>
                  <w:tcMar>
                    <w:top w:w="0" w:type="dxa"/>
                    <w:left w:w="187" w:type="dxa"/>
                    <w:bottom w:w="144" w:type="dxa"/>
                    <w:right w:w="259" w:type="dxa"/>
                  </w:tcMar>
                  <w:vAlign w:val="center"/>
                </w:tcPr>
                <w:p w14:paraId="1F2D2BC9" w14:textId="77777777" w:rsidR="0014429E" w:rsidRPr="00391907" w:rsidRDefault="001A102C" w:rsidP="001631C9">
                  <w:pPr>
                    <w:pStyle w:val="StyleQuotationLeft0"/>
                    <w:ind w:left="-86" w:hanging="101"/>
                    <w:rPr>
                      <w:b/>
                    </w:rPr>
                  </w:pPr>
                  <w:r>
                    <w:rPr>
                      <w:b/>
                    </w:rPr>
                    <w:t>“</w:t>
                  </w:r>
                  <w:r w:rsidR="009B29E4" w:rsidRPr="009B29E4">
                    <w:rPr>
                      <w:b/>
                    </w:rPr>
                    <w:t>It’s how you deal with failure that determines how you achieve success</w:t>
                  </w:r>
                  <w:r w:rsidR="009B29E4">
                    <w:rPr>
                      <w:b/>
                    </w:rPr>
                    <w:t>.”</w:t>
                  </w:r>
                  <w:r w:rsidR="009B29E4">
                    <w:rPr>
                      <w:b/>
                    </w:rPr>
                    <w:br/>
                  </w:r>
                  <w:r w:rsidR="009B29E4" w:rsidRPr="009B29E4">
                    <w:rPr>
                      <w:b/>
                    </w:rPr>
                    <w:t xml:space="preserve">–David </w:t>
                  </w:r>
                  <w:proofErr w:type="spellStart"/>
                  <w:r w:rsidR="009B29E4" w:rsidRPr="009B29E4">
                    <w:rPr>
                      <w:b/>
                    </w:rPr>
                    <w:t>Feherty</w:t>
                  </w:r>
                  <w:proofErr w:type="spellEnd"/>
                  <w:r w:rsidR="00064487" w:rsidRPr="00064487">
                    <w:rPr>
                      <w:b/>
                    </w:rPr>
                    <w:t>.</w:t>
                  </w:r>
                  <w:r w:rsidR="009B29E4">
                    <w:rPr>
                      <w:b/>
                    </w:rPr>
                    <w:t xml:space="preserve"> </w:t>
                  </w:r>
                  <w:r w:rsidR="00064487">
                    <w:rPr>
                      <w:b/>
                    </w:rPr>
                    <w:br/>
                  </w:r>
                </w:p>
              </w:tc>
            </w:tr>
            <w:tr w:rsidR="0014429E" w:rsidRPr="00391907" w14:paraId="7A4D0178" w14:textId="77777777" w:rsidTr="00F119AF">
              <w:trPr>
                <w:trHeight w:val="20"/>
                <w:jc w:val="center"/>
              </w:trPr>
              <w:tc>
                <w:tcPr>
                  <w:tcW w:w="2283" w:type="dxa"/>
                  <w:tcMar>
                    <w:top w:w="144" w:type="dxa"/>
                    <w:left w:w="216" w:type="dxa"/>
                    <w:bottom w:w="144" w:type="dxa"/>
                    <w:right w:w="216" w:type="dxa"/>
                  </w:tcMar>
                  <w:vAlign w:val="center"/>
                </w:tcPr>
                <w:p w14:paraId="3FD8C6BC" w14:textId="77777777" w:rsidR="0014429E" w:rsidRPr="00391907" w:rsidRDefault="0014429E" w:rsidP="00400DCA">
                  <w:pPr>
                    <w:pStyle w:val="StyleQuotationLeft0"/>
                    <w:rPr>
                      <w:b/>
                    </w:rPr>
                  </w:pPr>
                </w:p>
              </w:tc>
            </w:tr>
            <w:tr w:rsidR="0014429E" w:rsidRPr="00391907" w14:paraId="2E90B3E5" w14:textId="77777777" w:rsidTr="00F119AF">
              <w:trPr>
                <w:trHeight w:val="20"/>
                <w:jc w:val="center"/>
              </w:trPr>
              <w:tc>
                <w:tcPr>
                  <w:tcW w:w="2283" w:type="dxa"/>
                  <w:tcMar>
                    <w:top w:w="144" w:type="dxa"/>
                    <w:left w:w="216" w:type="dxa"/>
                    <w:bottom w:w="144" w:type="dxa"/>
                    <w:right w:w="216" w:type="dxa"/>
                  </w:tcMar>
                  <w:vAlign w:val="center"/>
                </w:tcPr>
                <w:p w14:paraId="773E5D5D" w14:textId="77777777" w:rsidR="0014429E" w:rsidRPr="00391907" w:rsidRDefault="0014429E" w:rsidP="00400DCA">
                  <w:pPr>
                    <w:pStyle w:val="StyleQuotationLeft0"/>
                    <w:rPr>
                      <w:b/>
                    </w:rPr>
                  </w:pPr>
                </w:p>
              </w:tc>
            </w:tr>
            <w:tr w:rsidR="0014429E" w:rsidRPr="00391907" w14:paraId="691A53D2" w14:textId="77777777" w:rsidTr="00F119AF">
              <w:trPr>
                <w:trHeight w:val="20"/>
                <w:jc w:val="center"/>
              </w:trPr>
              <w:tc>
                <w:tcPr>
                  <w:tcW w:w="2283" w:type="dxa"/>
                  <w:tcMar>
                    <w:top w:w="144" w:type="dxa"/>
                    <w:left w:w="216" w:type="dxa"/>
                    <w:bottom w:w="144" w:type="dxa"/>
                    <w:right w:w="216" w:type="dxa"/>
                  </w:tcMar>
                  <w:vAlign w:val="center"/>
                </w:tcPr>
                <w:p w14:paraId="00521C75" w14:textId="77777777" w:rsidR="0014429E" w:rsidRPr="00391907" w:rsidRDefault="00CA7EA7" w:rsidP="00400DCA">
                  <w:pPr>
                    <w:pStyle w:val="StyleQuotationLeft0"/>
                    <w:rPr>
                      <w:b/>
                    </w:rPr>
                  </w:pPr>
                  <w:r>
                    <w:rPr>
                      <w:noProof/>
                    </w:rPr>
                    <w:lastRenderedPageBreak/>
                    <w:drawing>
                      <wp:anchor distT="0" distB="0" distL="114300" distR="114300" simplePos="0" relativeHeight="251668992" behindDoc="0" locked="0" layoutInCell="1" allowOverlap="1" wp14:anchorId="389E461F" wp14:editId="2AF4DF64">
                        <wp:simplePos x="0" y="0"/>
                        <wp:positionH relativeFrom="column">
                          <wp:posOffset>-229870</wp:posOffset>
                        </wp:positionH>
                        <wp:positionV relativeFrom="paragraph">
                          <wp:posOffset>558165</wp:posOffset>
                        </wp:positionV>
                        <wp:extent cx="1402715" cy="933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gyban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2715" cy="933450"/>
                                </a:xfrm>
                                <a:prstGeom prst="rect">
                                  <a:avLst/>
                                </a:prstGeom>
                              </pic:spPr>
                            </pic:pic>
                          </a:graphicData>
                        </a:graphic>
                      </wp:anchor>
                    </w:drawing>
                  </w:r>
                </w:p>
              </w:tc>
            </w:tr>
            <w:tr w:rsidR="0014429E" w:rsidRPr="00391907" w14:paraId="759C49BE" w14:textId="77777777" w:rsidTr="00F119AF">
              <w:trPr>
                <w:trHeight w:val="20"/>
                <w:jc w:val="center"/>
              </w:trPr>
              <w:tc>
                <w:tcPr>
                  <w:tcW w:w="2283" w:type="dxa"/>
                  <w:tcMar>
                    <w:top w:w="144" w:type="dxa"/>
                    <w:left w:w="216" w:type="dxa"/>
                    <w:bottom w:w="144" w:type="dxa"/>
                    <w:right w:w="216" w:type="dxa"/>
                  </w:tcMar>
                  <w:vAlign w:val="center"/>
                </w:tcPr>
                <w:p w14:paraId="320E9CA6" w14:textId="77777777" w:rsidR="0014429E" w:rsidRPr="00391907" w:rsidRDefault="0014429E" w:rsidP="00400DCA">
                  <w:pPr>
                    <w:pStyle w:val="StyleQuotationLeft0"/>
                    <w:rPr>
                      <w:b/>
                    </w:rPr>
                  </w:pPr>
                </w:p>
              </w:tc>
            </w:tr>
            <w:tr w:rsidR="0014429E" w:rsidRPr="00391907" w14:paraId="51664C70" w14:textId="77777777" w:rsidTr="00F119AF">
              <w:trPr>
                <w:trHeight w:val="20"/>
                <w:jc w:val="center"/>
              </w:trPr>
              <w:tc>
                <w:tcPr>
                  <w:tcW w:w="2283" w:type="dxa"/>
                  <w:tcMar>
                    <w:top w:w="144" w:type="dxa"/>
                    <w:left w:w="216" w:type="dxa"/>
                    <w:bottom w:w="144" w:type="dxa"/>
                    <w:right w:w="216" w:type="dxa"/>
                  </w:tcMar>
                  <w:vAlign w:val="center"/>
                </w:tcPr>
                <w:p w14:paraId="07C5FC22" w14:textId="77777777" w:rsidR="0014429E" w:rsidRPr="00391907" w:rsidRDefault="0014429E" w:rsidP="00400DCA">
                  <w:pPr>
                    <w:pStyle w:val="StyleQuotationLeft0"/>
                    <w:rPr>
                      <w:b/>
                    </w:rPr>
                  </w:pPr>
                </w:p>
              </w:tc>
            </w:tr>
            <w:tr w:rsidR="0014429E" w:rsidRPr="00391907" w14:paraId="6AFB3A7D" w14:textId="77777777" w:rsidTr="00D76C6A">
              <w:trPr>
                <w:trHeight w:val="20"/>
                <w:jc w:val="center"/>
              </w:trPr>
              <w:tc>
                <w:tcPr>
                  <w:tcW w:w="2283" w:type="dxa"/>
                  <w:tcMar>
                    <w:top w:w="0" w:type="dxa"/>
                    <w:left w:w="187" w:type="dxa"/>
                    <w:bottom w:w="144" w:type="dxa"/>
                    <w:right w:w="259" w:type="dxa"/>
                  </w:tcMar>
                  <w:vAlign w:val="center"/>
                </w:tcPr>
                <w:p w14:paraId="5C8F4558" w14:textId="77777777" w:rsidR="003B7FED" w:rsidRPr="003B7FED" w:rsidRDefault="0014429E" w:rsidP="00E8739B">
                  <w:pPr>
                    <w:pStyle w:val="StyleQuotationLeft0"/>
                    <w:spacing w:before="600" w:after="520"/>
                    <w:ind w:left="-115" w:hanging="72"/>
                    <w:rPr>
                      <w:b/>
                    </w:rPr>
                  </w:pPr>
                  <w:r>
                    <w:rPr>
                      <w:b/>
                    </w:rPr>
                    <w:t>“</w:t>
                  </w:r>
                  <w:r w:rsidR="00D55391" w:rsidRPr="00D55391">
                    <w:rPr>
                      <w:b/>
                    </w:rPr>
                    <w:t>Wealth consists not in having great possessions, but in having few wants.</w:t>
                  </w:r>
                  <w:r w:rsidR="00D55391">
                    <w:rPr>
                      <w:b/>
                    </w:rPr>
                    <w:t>"</w:t>
                  </w:r>
                  <w:r w:rsidR="00D55391">
                    <w:rPr>
                      <w:b/>
                    </w:rPr>
                    <w:br/>
                  </w:r>
                  <w:r w:rsidR="00D55391" w:rsidRPr="00D55391">
                    <w:rPr>
                      <w:b/>
                    </w:rPr>
                    <w:t>–Epictetus</w:t>
                  </w:r>
                </w:p>
                <w:p w14:paraId="7F6426F1" w14:textId="77777777" w:rsidR="003B7FED" w:rsidRDefault="003B7FED" w:rsidP="00FB229E">
                  <w:pPr>
                    <w:pStyle w:val="StyleQuotationLeft0"/>
                    <w:spacing w:before="1080" w:after="720"/>
                    <w:ind w:left="-115" w:hanging="72"/>
                    <w:rPr>
                      <w:b/>
                    </w:rPr>
                  </w:pPr>
                </w:p>
                <w:p w14:paraId="4036F3EC" w14:textId="77777777" w:rsidR="00DD701E" w:rsidRPr="003B7FED" w:rsidRDefault="00DD701E" w:rsidP="00FB229E">
                  <w:pPr>
                    <w:pStyle w:val="StyleQuotationLeft0"/>
                    <w:spacing w:before="1000" w:after="680"/>
                    <w:ind w:left="-115" w:hanging="72"/>
                    <w:rPr>
                      <w:b/>
                    </w:rPr>
                  </w:pPr>
                </w:p>
                <w:p w14:paraId="17386EB1" w14:textId="77777777" w:rsidR="0014429E" w:rsidRPr="00391907" w:rsidRDefault="0014429E" w:rsidP="003B7FED">
                  <w:pPr>
                    <w:pStyle w:val="StyleQuotationLeft0"/>
                    <w:spacing w:before="480"/>
                    <w:ind w:left="-115" w:hanging="72"/>
                    <w:rPr>
                      <w:b/>
                    </w:rPr>
                  </w:pPr>
                </w:p>
              </w:tc>
            </w:tr>
            <w:tr w:rsidR="0014429E" w:rsidRPr="00391907" w14:paraId="6921218F" w14:textId="77777777" w:rsidTr="000F5AFB">
              <w:trPr>
                <w:trHeight w:val="20"/>
                <w:jc w:val="center"/>
              </w:trPr>
              <w:tc>
                <w:tcPr>
                  <w:tcW w:w="2283" w:type="dxa"/>
                  <w:tcMar>
                    <w:top w:w="274" w:type="dxa"/>
                    <w:left w:w="216" w:type="dxa"/>
                    <w:bottom w:w="144" w:type="dxa"/>
                    <w:right w:w="216" w:type="dxa"/>
                  </w:tcMar>
                  <w:vAlign w:val="center"/>
                </w:tcPr>
                <w:p w14:paraId="42FFC479" w14:textId="77777777" w:rsidR="0014429E" w:rsidRPr="00391907" w:rsidRDefault="001E1460" w:rsidP="00400DCA">
                  <w:pPr>
                    <w:pStyle w:val="StyleQuotationLeft0"/>
                    <w:rPr>
                      <w:b/>
                    </w:rPr>
                  </w:pPr>
                  <w:r>
                    <w:rPr>
                      <w:b/>
                      <w:noProof/>
                    </w:rPr>
                    <w:drawing>
                      <wp:inline distT="0" distB="0" distL="0" distR="0" wp14:anchorId="0F2AC7C9" wp14:editId="773F364B">
                        <wp:extent cx="1358614" cy="90148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ditSig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8614" cy="901480"/>
                                </a:xfrm>
                                <a:prstGeom prst="rect">
                                  <a:avLst/>
                                </a:prstGeom>
                              </pic:spPr>
                            </pic:pic>
                          </a:graphicData>
                        </a:graphic>
                      </wp:inline>
                    </w:drawing>
                  </w:r>
                </w:p>
              </w:tc>
            </w:tr>
            <w:tr w:rsidR="00D76C6A" w:rsidRPr="00391907" w14:paraId="2E1E18D2" w14:textId="77777777" w:rsidTr="00F119AF">
              <w:trPr>
                <w:trHeight w:val="20"/>
                <w:jc w:val="center"/>
              </w:trPr>
              <w:tc>
                <w:tcPr>
                  <w:tcW w:w="2283" w:type="dxa"/>
                  <w:tcMar>
                    <w:top w:w="144" w:type="dxa"/>
                    <w:left w:w="216" w:type="dxa"/>
                    <w:bottom w:w="144" w:type="dxa"/>
                    <w:right w:w="216" w:type="dxa"/>
                  </w:tcMar>
                  <w:vAlign w:val="center"/>
                </w:tcPr>
                <w:p w14:paraId="37114F5B" w14:textId="77777777" w:rsidR="00D76C6A" w:rsidRPr="00391907" w:rsidRDefault="00D76C6A" w:rsidP="00400DCA">
                  <w:pPr>
                    <w:pStyle w:val="StyleQuotationLeft0"/>
                    <w:rPr>
                      <w:b/>
                    </w:rPr>
                  </w:pPr>
                </w:p>
              </w:tc>
            </w:tr>
            <w:tr w:rsidR="0014429E" w:rsidRPr="00391907" w14:paraId="62C79022" w14:textId="77777777" w:rsidTr="00F119AF">
              <w:trPr>
                <w:trHeight w:val="20"/>
                <w:jc w:val="center"/>
              </w:trPr>
              <w:tc>
                <w:tcPr>
                  <w:tcW w:w="2283" w:type="dxa"/>
                  <w:tcMar>
                    <w:top w:w="144" w:type="dxa"/>
                    <w:left w:w="216" w:type="dxa"/>
                    <w:bottom w:w="144" w:type="dxa"/>
                    <w:right w:w="216" w:type="dxa"/>
                  </w:tcMar>
                  <w:vAlign w:val="center"/>
                </w:tcPr>
                <w:p w14:paraId="53AB040F" w14:textId="77777777" w:rsidR="0014429E" w:rsidRPr="00391907" w:rsidRDefault="0014429E" w:rsidP="00400DCA">
                  <w:pPr>
                    <w:pStyle w:val="StyleQuotationLeft0"/>
                    <w:rPr>
                      <w:b/>
                    </w:rPr>
                  </w:pPr>
                </w:p>
              </w:tc>
            </w:tr>
          </w:tbl>
          <w:p w14:paraId="1CF15CA5" w14:textId="77777777" w:rsidR="00497E92" w:rsidRPr="00007C07" w:rsidRDefault="00497E92" w:rsidP="00322F05">
            <w:pPr>
              <w:pStyle w:val="Quotation2Numbered"/>
              <w:numPr>
                <w:ilvl w:val="0"/>
                <w:numId w:val="0"/>
              </w:numPr>
              <w:spacing w:before="0" w:after="0"/>
              <w:ind w:right="0"/>
              <w:rPr>
                <w:b/>
              </w:rPr>
            </w:pPr>
          </w:p>
        </w:tc>
        <w:tc>
          <w:tcPr>
            <w:tcW w:w="8359" w:type="dxa"/>
            <w:tcBorders>
              <w:top w:val="single" w:sz="2" w:space="0" w:color="435169"/>
              <w:left w:val="single" w:sz="2" w:space="0" w:color="435169"/>
              <w:bottom w:val="single" w:sz="2" w:space="0" w:color="435169"/>
              <w:right w:val="single" w:sz="2" w:space="0" w:color="435169"/>
            </w:tcBorders>
            <w:tcMar>
              <w:left w:w="360" w:type="dxa"/>
              <w:right w:w="360" w:type="dxa"/>
            </w:tcMar>
          </w:tcPr>
          <w:p w14:paraId="727BD5D1" w14:textId="77777777" w:rsidR="00293C77" w:rsidRPr="00C3284B" w:rsidRDefault="00293C77" w:rsidP="003E329D">
            <w:pPr>
              <w:pStyle w:val="Heading2"/>
              <w:spacing w:before="60"/>
              <w:ind w:right="-288" w:hanging="187"/>
            </w:pPr>
            <w:r w:rsidRPr="00C3284B">
              <w:lastRenderedPageBreak/>
              <w:t xml:space="preserve">About </w:t>
            </w:r>
            <w:r w:rsidR="00DD5B5B">
              <w:t xml:space="preserve">Using </w:t>
            </w:r>
            <w:r>
              <w:t>Credit</w:t>
            </w:r>
          </w:p>
          <w:p w14:paraId="13C6B5C1" w14:textId="77777777" w:rsidR="00293C77" w:rsidRDefault="00293C77" w:rsidP="00293C77">
            <w:r>
              <w:t xml:space="preserve">You know the feeling:  the bills are piling up, but you’re so far behind, you can’t bear to open them.  You realize there’s only enough in your account to make the minimum payments.  </w:t>
            </w:r>
            <w:r w:rsidR="00DD5B5B">
              <w:t>Balances keep snowballing as you continue to make charges for purchases you really cannot afford.  You have not used your credit responsibly.</w:t>
            </w:r>
          </w:p>
          <w:p w14:paraId="49376649" w14:textId="77777777" w:rsidR="00C1235A" w:rsidRDefault="00C1235A" w:rsidP="00C1235A">
            <w:r>
              <w:t xml:space="preserve">Let’s talk about credit. You should protect your credit. When you rent an apartment, buy a house, open a credit card, get car insurance, or even apply for a job, your credit score can hurt you or help you. Building good credit is important. </w:t>
            </w:r>
          </w:p>
          <w:p w14:paraId="6D5BC8B2" w14:textId="77777777" w:rsidR="00C1235A" w:rsidRDefault="00C1235A" w:rsidP="00C1235A">
            <w:r>
              <w:t xml:space="preserve">Establishing credit means having bills and paying them on time. Paying everything in cash doesn’t help you build credit, and it doesn’t make you look good to banks that will help you buy a house.  </w:t>
            </w:r>
            <w:r w:rsidRPr="003E1C49">
              <w:t>Welcome to America, paying</w:t>
            </w:r>
            <w:r>
              <w:t xml:space="preserve"> cash is not a luxury. Having a</w:t>
            </w:r>
            <w:r w:rsidRPr="003E1C49">
              <w:t xml:space="preserve"> great credit </w:t>
            </w:r>
            <w:r>
              <w:t xml:space="preserve">score </w:t>
            </w:r>
            <w:r w:rsidRPr="003E1C49">
              <w:t>is a luxury</w:t>
            </w:r>
            <w:r>
              <w:t>. Good credit</w:t>
            </w:r>
            <w:r w:rsidRPr="003E1C49">
              <w:t xml:space="preserve"> </w:t>
            </w:r>
            <w:r>
              <w:t>gets you</w:t>
            </w:r>
            <w:r w:rsidRPr="003E1C49">
              <w:t xml:space="preserve"> </w:t>
            </w:r>
            <w:r>
              <w:t>better</w:t>
            </w:r>
            <w:r w:rsidRPr="003E1C49">
              <w:t xml:space="preserve"> mortgage rates, cheaper auto insurance, </w:t>
            </w:r>
            <w:r>
              <w:t>and even cheaper phone contracts!</w:t>
            </w:r>
            <w:r w:rsidRPr="003E1C49">
              <w:t xml:space="preserve">  </w:t>
            </w:r>
          </w:p>
          <w:p w14:paraId="752F4E1F" w14:textId="77777777" w:rsidR="00C1235A" w:rsidRPr="00375087" w:rsidRDefault="00C1235A" w:rsidP="00C1235A">
            <w:pPr>
              <w:spacing w:after="60"/>
              <w:rPr>
                <w:b/>
              </w:rPr>
            </w:pPr>
            <w:r>
              <w:t>S</w:t>
            </w:r>
            <w:r w:rsidRPr="003E1C49">
              <w:t>tart build</w:t>
            </w:r>
            <w:r>
              <w:t>ing</w:t>
            </w:r>
            <w:r w:rsidRPr="003E1C49">
              <w:t xml:space="preserve"> a</w:t>
            </w:r>
            <w:r>
              <w:t xml:space="preserve"> great credit record today! </w:t>
            </w:r>
          </w:p>
          <w:p w14:paraId="32D4E609" w14:textId="77777777" w:rsidR="00C1235A" w:rsidRDefault="00C1235A" w:rsidP="003E329D">
            <w:pPr>
              <w:pStyle w:val="ListParagraph"/>
              <w:numPr>
                <w:ilvl w:val="0"/>
                <w:numId w:val="45"/>
              </w:numPr>
              <w:spacing w:after="20"/>
              <w:ind w:left="288" w:right="0" w:hanging="288"/>
              <w:contextualSpacing w:val="0"/>
            </w:pPr>
            <w:r>
              <w:t>Make regular deposits or have wages direct deposited into a bank account.</w:t>
            </w:r>
          </w:p>
          <w:p w14:paraId="2C89BAF7" w14:textId="77777777" w:rsidR="00C1235A" w:rsidRDefault="00C1235A" w:rsidP="003E329D">
            <w:pPr>
              <w:pStyle w:val="ListParagraph"/>
              <w:numPr>
                <w:ilvl w:val="0"/>
                <w:numId w:val="45"/>
              </w:numPr>
              <w:spacing w:after="20"/>
              <w:ind w:left="288" w:right="0" w:hanging="288"/>
              <w:contextualSpacing w:val="0"/>
            </w:pPr>
            <w:r>
              <w:t>Put utility bills and bank accounts in your name, not someone else's.</w:t>
            </w:r>
          </w:p>
          <w:p w14:paraId="3AD66B73" w14:textId="77777777" w:rsidR="00C1235A" w:rsidRDefault="00C1235A" w:rsidP="003E329D">
            <w:pPr>
              <w:pStyle w:val="ListParagraph"/>
              <w:numPr>
                <w:ilvl w:val="0"/>
                <w:numId w:val="45"/>
              </w:numPr>
              <w:spacing w:after="20"/>
              <w:ind w:left="288" w:right="0" w:hanging="288"/>
              <w:contextualSpacing w:val="0"/>
            </w:pPr>
            <w:r>
              <w:t>Pay your utilities and phone bills on time.</w:t>
            </w:r>
          </w:p>
          <w:p w14:paraId="4EE4ECD3" w14:textId="77777777" w:rsidR="00C1235A" w:rsidRDefault="00C1235A" w:rsidP="003E329D">
            <w:pPr>
              <w:pStyle w:val="ListParagraph"/>
              <w:numPr>
                <w:ilvl w:val="0"/>
                <w:numId w:val="45"/>
              </w:numPr>
              <w:spacing w:after="20"/>
              <w:ind w:left="288" w:right="0" w:hanging="288"/>
              <w:contextualSpacing w:val="0"/>
            </w:pPr>
            <w:r>
              <w:t xml:space="preserve">Schedule automatic bill-pay a few days after your check comes in so your bills get paid on time. </w:t>
            </w:r>
          </w:p>
          <w:p w14:paraId="3F5E3085" w14:textId="77777777" w:rsidR="00C1235A" w:rsidRDefault="00C1235A" w:rsidP="003E329D">
            <w:pPr>
              <w:pStyle w:val="ListParagraph"/>
              <w:numPr>
                <w:ilvl w:val="0"/>
                <w:numId w:val="45"/>
              </w:numPr>
              <w:spacing w:after="20"/>
              <w:ind w:left="288" w:right="0" w:hanging="288"/>
              <w:contextualSpacing w:val="0"/>
            </w:pPr>
            <w:r>
              <w:t>If you pay your bills on time for several months you may qualify for a credit card. You only need one credit card. More credit cards make missed payments likely, which hurts your credit score.</w:t>
            </w:r>
          </w:p>
          <w:p w14:paraId="1B783E4D" w14:textId="77777777" w:rsidR="00C1235A" w:rsidRDefault="00C1235A" w:rsidP="003E329D">
            <w:pPr>
              <w:pStyle w:val="ListParagraph"/>
              <w:numPr>
                <w:ilvl w:val="0"/>
                <w:numId w:val="45"/>
              </w:numPr>
              <w:spacing w:after="20"/>
              <w:ind w:left="288" w:right="0" w:hanging="288"/>
              <w:contextualSpacing w:val="0"/>
            </w:pPr>
            <w:r>
              <w:t xml:space="preserve">Use your credit card for small purchases and </w:t>
            </w:r>
            <w:r w:rsidRPr="00EB42AA">
              <w:t xml:space="preserve">pay the whole balance at </w:t>
            </w:r>
            <w:r>
              <w:t>the end of the month, every month!</w:t>
            </w:r>
            <w:r w:rsidRPr="00EB42AA">
              <w:t xml:space="preserve"> </w:t>
            </w:r>
            <w:r>
              <w:t xml:space="preserve">Once you establish credit more credit cards will be offered to you. Don’t take them! You only need one card. </w:t>
            </w:r>
          </w:p>
          <w:p w14:paraId="6EFADD99" w14:textId="77777777" w:rsidR="00C1235A" w:rsidRDefault="00C1235A" w:rsidP="003E329D">
            <w:pPr>
              <w:pStyle w:val="ListParagraph"/>
              <w:numPr>
                <w:ilvl w:val="0"/>
                <w:numId w:val="45"/>
              </w:numPr>
              <w:spacing w:after="20"/>
              <w:ind w:left="288" w:right="0" w:hanging="288"/>
              <w:contextualSpacing w:val="0"/>
            </w:pPr>
            <w:r>
              <w:t xml:space="preserve">If you don’t qualify for a regular credit card, you can sign up for a secured credit card. The advantage of this credit card is that you can’t go over your prepaid credit balance. </w:t>
            </w:r>
          </w:p>
          <w:p w14:paraId="29141751" w14:textId="77777777" w:rsidR="00C1235A" w:rsidRDefault="00C1235A" w:rsidP="005D0881">
            <w:pPr>
              <w:spacing w:before="60"/>
            </w:pPr>
            <w:r>
              <w:t>Stay away from payday loans, pawn shops, and rent-to-own stores. These services cost you money that you don’t have. Lea</w:t>
            </w:r>
            <w:r w:rsidR="003D1B4B">
              <w:t>r</w:t>
            </w:r>
            <w:r>
              <w:t>n to live within your means!</w:t>
            </w:r>
          </w:p>
          <w:p w14:paraId="02CF4516" w14:textId="77777777" w:rsidR="00C1235A" w:rsidRDefault="00C1235A" w:rsidP="00C1235A">
            <w:r>
              <w:t xml:space="preserve">What are credit bureaus and credit scores? A credit score reflects the state of your current accounts. It includes bank accounts, bills, and loans in your name. Your credit score helps companies determine the risk they run of doing business with you. Think of it as your financial responsibility score. In this country there are three major credit reporting companies, or credit bureaus, they are Experian, Equifax and TransUnion. </w:t>
            </w:r>
          </w:p>
          <w:p w14:paraId="649A1B7B" w14:textId="77777777" w:rsidR="00C1235A" w:rsidRDefault="00C1235A" w:rsidP="00C1235A">
            <w:r>
              <w:t xml:space="preserve">Companies are not required to report to credit bureaus. When applying for a mortgage, you should check your credit score first. Pull your own free credit report and make sure the credit bureaus are reporting your accounts correctly, especially if you pay your bills on time! If you find errors in your credit </w:t>
            </w:r>
            <w:proofErr w:type="gramStart"/>
            <w:r>
              <w:t>report</w:t>
            </w:r>
            <w:proofErr w:type="gramEnd"/>
            <w:r>
              <w:t xml:space="preserve"> send written notices to the credit bureaus, and call to make sure they receive them. The phone number for Equifax is 800-685-1111, Experian is 800-682-7654 and TransUnion is 800-916-8800.</w:t>
            </w:r>
          </w:p>
          <w:p w14:paraId="071D2A43" w14:textId="77777777" w:rsidR="00293C77" w:rsidRDefault="00293C77" w:rsidP="00293C77">
            <w:pPr>
              <w:pStyle w:val="Heading3"/>
            </w:pPr>
            <w:r>
              <w:t>Get Control of the Credit Cards:</w:t>
            </w:r>
          </w:p>
          <w:p w14:paraId="04EAF807" w14:textId="77777777" w:rsidR="00293C77" w:rsidRPr="00277A5E" w:rsidRDefault="00293C77" w:rsidP="00293C77">
            <w:pPr>
              <w:pStyle w:val="Bulletedlist"/>
              <w:ind w:left="-47" w:right="-144"/>
            </w:pPr>
            <w:r w:rsidRPr="00277A5E">
              <w:t xml:space="preserve">The average American family is now carrying between $8,000 and $9,000 in credit card debt alone.  We owe more on our homes, cars, and educations </w:t>
            </w:r>
            <w:r>
              <w:t>than any previous generation</w:t>
            </w:r>
            <w:r w:rsidRPr="00277A5E">
              <w:t xml:space="preserve">.  </w:t>
            </w:r>
            <w:r>
              <w:t xml:space="preserve">There are steps you can take to improve your own debt picture.  </w:t>
            </w:r>
            <w:r w:rsidRPr="00277A5E">
              <w:t>Follow this advice and you’ll be back on solid ground again before you know it:</w:t>
            </w:r>
          </w:p>
          <w:p w14:paraId="4539D40C" w14:textId="77777777" w:rsidR="00293C77" w:rsidRPr="00277A5E" w:rsidRDefault="00293C77" w:rsidP="00DD5B5B">
            <w:pPr>
              <w:pStyle w:val="Bulletedlist"/>
              <w:numPr>
                <w:ilvl w:val="0"/>
                <w:numId w:val="28"/>
              </w:numPr>
              <w:tabs>
                <w:tab w:val="left" w:pos="223"/>
              </w:tabs>
              <w:spacing w:after="60"/>
              <w:ind w:left="231" w:right="-144" w:hanging="274"/>
            </w:pPr>
            <w:r w:rsidRPr="00277A5E">
              <w:t xml:space="preserve">Take an Inventory.  Sit down at the computer or with a pencil and paper and make a list of whom you owe money to, how much you owe, and what rate of interest you’re paying on each of those debts.  The main culprits will be your credit cards.  The cards with the highest interest rates are costing you the most, so you need to work on </w:t>
            </w:r>
            <w:r>
              <w:t xml:space="preserve">paying </w:t>
            </w:r>
            <w:r w:rsidRPr="00277A5E">
              <w:t xml:space="preserve">those </w:t>
            </w:r>
            <w:r>
              <w:t xml:space="preserve">down </w:t>
            </w:r>
            <w:r w:rsidRPr="00277A5E">
              <w:t>first.</w:t>
            </w:r>
            <w:r>
              <w:t xml:space="preserve">  [Note that some credit cards have a grace </w:t>
            </w:r>
            <w:r>
              <w:lastRenderedPageBreak/>
              <w:t>period with no interest charges as long as the balance is paid off each month.  Other cards may have no grace period, and each new charge accrues interest from the day it is made, regardless of whether there was a beginning balance or not.]</w:t>
            </w:r>
          </w:p>
          <w:p w14:paraId="5688B057" w14:textId="77777777" w:rsidR="00293C77" w:rsidRPr="00277A5E" w:rsidRDefault="00293C77" w:rsidP="00DD5B5B">
            <w:pPr>
              <w:pStyle w:val="Bulletedlist"/>
              <w:numPr>
                <w:ilvl w:val="0"/>
                <w:numId w:val="28"/>
              </w:numPr>
              <w:tabs>
                <w:tab w:val="left" w:pos="223"/>
              </w:tabs>
              <w:spacing w:after="60"/>
              <w:ind w:left="231" w:right="-144" w:hanging="274"/>
            </w:pPr>
            <w:r w:rsidRPr="00277A5E">
              <w:t>Get a Better Credit Card Deal.  Pick up the phone, call the toll-free number on the back of each card, and ask the customer service representativ</w:t>
            </w:r>
            <w:r>
              <w:t>e if there i</w:t>
            </w:r>
            <w:r w:rsidRPr="00277A5E">
              <w:t xml:space="preserve">s anything </w:t>
            </w:r>
            <w:r>
              <w:t>they</w:t>
            </w:r>
            <w:r w:rsidRPr="00277A5E">
              <w:t xml:space="preserve"> can do to lower your current rate.  Then try to consolidate your debt onto a single card with an interest rate lower than what your curre</w:t>
            </w:r>
            <w:r>
              <w:t>nt cards are charging you.  You wi</w:t>
            </w:r>
            <w:r w:rsidRPr="00277A5E">
              <w:t>ll lower your monthly payments and pay off cards quicker.</w:t>
            </w:r>
            <w:r>
              <w:t xml:space="preserve">  If you do consolidate to a new card, resist the temptation to use the old cards -- cut them up or lock them away for use only in emergencies.</w:t>
            </w:r>
          </w:p>
          <w:p w14:paraId="54E1ED98" w14:textId="77777777" w:rsidR="00293C77" w:rsidRPr="007C196C" w:rsidRDefault="00293C77" w:rsidP="00DD5B5B">
            <w:pPr>
              <w:pStyle w:val="Bulletedlist"/>
              <w:numPr>
                <w:ilvl w:val="0"/>
                <w:numId w:val="28"/>
              </w:numPr>
              <w:tabs>
                <w:tab w:val="left" w:pos="223"/>
              </w:tabs>
              <w:spacing w:after="60"/>
              <w:ind w:left="231" w:right="-144" w:hanging="274"/>
              <w:rPr>
                <w:szCs w:val="18"/>
              </w:rPr>
            </w:pPr>
            <w:r w:rsidRPr="007C196C">
              <w:rPr>
                <w:szCs w:val="18"/>
              </w:rPr>
              <w:t>Check Your Credit Score.  This number represents how reliable you are when it</w:t>
            </w:r>
            <w:r>
              <w:rPr>
                <w:szCs w:val="18"/>
              </w:rPr>
              <w:t xml:space="preserve"> comes to paying back money you ha</w:t>
            </w:r>
            <w:r w:rsidRPr="007C196C">
              <w:rPr>
                <w:szCs w:val="18"/>
              </w:rPr>
              <w:t xml:space="preserve">ve borrowed.  A high score will help you qualify for one of those low-interest credit cards.  You can find out your credit score by requesting your free annual credit report </w:t>
            </w:r>
            <w:r>
              <w:rPr>
                <w:szCs w:val="18"/>
              </w:rPr>
              <w:t>at this website:</w:t>
            </w:r>
            <w:r w:rsidRPr="007C196C">
              <w:rPr>
                <w:szCs w:val="18"/>
              </w:rPr>
              <w:t xml:space="preserve"> </w:t>
            </w:r>
            <w:r w:rsidRPr="005C5C69">
              <w:rPr>
                <w:rFonts w:cs="Arial"/>
                <w:b/>
                <w:bCs/>
                <w:sz w:val="16"/>
                <w:szCs w:val="16"/>
                <w:shd w:val="clear" w:color="auto" w:fill="FFFFFF"/>
              </w:rPr>
              <w:t>annualcreditreport.com</w:t>
            </w:r>
            <w:r w:rsidRPr="007C196C">
              <w:rPr>
                <w:rFonts w:cs="Arial"/>
                <w:color w:val="000000"/>
                <w:szCs w:val="18"/>
                <w:shd w:val="clear" w:color="auto" w:fill="FFFFFF"/>
              </w:rPr>
              <w:t xml:space="preserve">, </w:t>
            </w:r>
            <w:r w:rsidRPr="007C196C">
              <w:rPr>
                <w:szCs w:val="18"/>
              </w:rPr>
              <w:t>or call</w:t>
            </w:r>
            <w:r>
              <w:rPr>
                <w:szCs w:val="18"/>
              </w:rPr>
              <w:t>ing</w:t>
            </w:r>
            <w:r w:rsidRPr="007C196C">
              <w:rPr>
                <w:szCs w:val="18"/>
              </w:rPr>
              <w:t xml:space="preserve"> 1-877-322-8228.  </w:t>
            </w:r>
            <w:r>
              <w:rPr>
                <w:szCs w:val="18"/>
              </w:rPr>
              <w:t>T</w:t>
            </w:r>
            <w:r w:rsidRPr="007C196C">
              <w:rPr>
                <w:szCs w:val="18"/>
              </w:rPr>
              <w:t xml:space="preserve">he number </w:t>
            </w:r>
            <w:r>
              <w:rPr>
                <w:szCs w:val="18"/>
              </w:rPr>
              <w:t xml:space="preserve">you receive </w:t>
            </w:r>
            <w:r w:rsidRPr="007C196C">
              <w:rPr>
                <w:szCs w:val="18"/>
              </w:rPr>
              <w:t>will range from 300 to 8</w:t>
            </w:r>
            <w:r>
              <w:rPr>
                <w:szCs w:val="18"/>
              </w:rPr>
              <w:t>5</w:t>
            </w:r>
            <w:r w:rsidRPr="007C196C">
              <w:rPr>
                <w:szCs w:val="18"/>
              </w:rPr>
              <w:t xml:space="preserve">0 points.  </w:t>
            </w:r>
            <w:r>
              <w:rPr>
                <w:szCs w:val="18"/>
              </w:rPr>
              <w:t xml:space="preserve">To compare:  anything under 579 is bad; a poor score is between 580-619, an average score is 620-679, while </w:t>
            </w:r>
            <w:r w:rsidRPr="007C196C">
              <w:rPr>
                <w:szCs w:val="18"/>
              </w:rPr>
              <w:t>6</w:t>
            </w:r>
            <w:r>
              <w:rPr>
                <w:szCs w:val="18"/>
              </w:rPr>
              <w:t>8</w:t>
            </w:r>
            <w:r w:rsidRPr="007C196C">
              <w:rPr>
                <w:szCs w:val="18"/>
              </w:rPr>
              <w:t>0</w:t>
            </w:r>
            <w:r>
              <w:rPr>
                <w:szCs w:val="18"/>
              </w:rPr>
              <w:t>-719</w:t>
            </w:r>
            <w:r w:rsidRPr="007C196C">
              <w:rPr>
                <w:szCs w:val="18"/>
              </w:rPr>
              <w:t xml:space="preserve"> is good, and a score over 720 is </w:t>
            </w:r>
            <w:r>
              <w:rPr>
                <w:szCs w:val="18"/>
              </w:rPr>
              <w:t>excellent</w:t>
            </w:r>
            <w:r w:rsidRPr="007C196C">
              <w:rPr>
                <w:szCs w:val="18"/>
              </w:rPr>
              <w:t>.</w:t>
            </w:r>
          </w:p>
          <w:p w14:paraId="7A64C0F3" w14:textId="77777777" w:rsidR="00293C77" w:rsidRDefault="00293C77" w:rsidP="00DD5B5B">
            <w:pPr>
              <w:pStyle w:val="Bulletedlist"/>
              <w:numPr>
                <w:ilvl w:val="0"/>
                <w:numId w:val="28"/>
              </w:numPr>
              <w:tabs>
                <w:tab w:val="left" w:pos="223"/>
              </w:tabs>
              <w:spacing w:after="60"/>
              <w:ind w:left="231" w:right="-144" w:hanging="274"/>
            </w:pPr>
            <w:r>
              <w:t>Always make your payments on time.  If mailing, allow at least a week if the address is not local, perhaps more during the holidays Christmas to New Year's Day.  Take the payment to the local bank/store/utility to have it credited immediately if there is not enough time to mail before the deadline.  You can pay online using a secure network with antivirus protection and no other tabs open in your browser/no other applications running -- you don't want spyware to capture your bank account or credit card numbers.</w:t>
            </w:r>
          </w:p>
          <w:p w14:paraId="064B173A" w14:textId="77777777" w:rsidR="00293C77" w:rsidRDefault="00144682" w:rsidP="00DD5B5B">
            <w:pPr>
              <w:pStyle w:val="Bulletedlist"/>
              <w:numPr>
                <w:ilvl w:val="0"/>
                <w:numId w:val="28"/>
              </w:numPr>
              <w:tabs>
                <w:tab w:val="left" w:pos="223"/>
              </w:tabs>
              <w:spacing w:after="60"/>
              <w:ind w:left="231" w:right="-144" w:hanging="274"/>
            </w:pPr>
            <w:r>
              <w:t xml:space="preserve">Don’t charge anything else on your credit cards.  </w:t>
            </w:r>
            <w:r w:rsidR="00293C77">
              <w:t xml:space="preserve">If you </w:t>
            </w:r>
            <w:r>
              <w:t xml:space="preserve">absolutely </w:t>
            </w:r>
            <w:r w:rsidR="00293C77">
              <w:t>must make a charge because of timing / cash flow, use the card with the lowest interest rate.</w:t>
            </w:r>
          </w:p>
          <w:p w14:paraId="09C6C3BF" w14:textId="77777777" w:rsidR="00293C77" w:rsidRDefault="00293C77" w:rsidP="00DD5B5B">
            <w:pPr>
              <w:pStyle w:val="Bulletedlist"/>
              <w:numPr>
                <w:ilvl w:val="0"/>
                <w:numId w:val="28"/>
              </w:numPr>
              <w:tabs>
                <w:tab w:val="left" w:pos="223"/>
              </w:tabs>
              <w:spacing w:after="60"/>
              <w:ind w:left="231" w:right="-144" w:hanging="274"/>
            </w:pPr>
            <w:r>
              <w:t>Be accountable to someone.  Have a partner to report how you are doing with reducing card balances and reigning in any new charges.</w:t>
            </w:r>
          </w:p>
          <w:p w14:paraId="2950284A" w14:textId="77777777" w:rsidR="00293C77" w:rsidRDefault="00293C77" w:rsidP="00DD5B5B">
            <w:pPr>
              <w:pStyle w:val="Bulletedlist"/>
              <w:numPr>
                <w:ilvl w:val="0"/>
                <w:numId w:val="28"/>
              </w:numPr>
              <w:tabs>
                <w:tab w:val="left" w:pos="223"/>
              </w:tabs>
              <w:spacing w:after="60"/>
              <w:ind w:left="231" w:right="-144" w:hanging="274"/>
            </w:pPr>
            <w:r>
              <w:t>If you decide to cancel a credit card, request that your credit report indicates the account was "closed at the consumer's request".</w:t>
            </w:r>
          </w:p>
          <w:p w14:paraId="032677AD" w14:textId="77777777" w:rsidR="00DD5B5B" w:rsidRDefault="00DD5B5B" w:rsidP="00DD5B5B">
            <w:r>
              <w:t>Using a debt-reduction calculator (you can find one online by using that as a search term) will give you an idea how many years/# payments it will take to pay off a debt total, given the interest rate and monthly payment amount.  It will also list the total amount of interest paid during that time.</w:t>
            </w:r>
          </w:p>
          <w:p w14:paraId="75C9E4B0" w14:textId="77777777" w:rsidR="00144682" w:rsidRDefault="00CB7A79" w:rsidP="000F2D88">
            <w:r w:rsidRPr="00CB7A79">
              <w:t>Many women who are dysfunctional</w:t>
            </w:r>
            <w:r>
              <w:t>,</w:t>
            </w:r>
            <w:r w:rsidRPr="00CB7A79">
              <w:t xml:space="preserve"> emotional spenders </w:t>
            </w:r>
            <w:r>
              <w:t xml:space="preserve">may </w:t>
            </w:r>
            <w:r w:rsidRPr="00CB7A79">
              <w:t xml:space="preserve">feel less shameful </w:t>
            </w:r>
            <w:r>
              <w:t xml:space="preserve">when comparing themselves to </w:t>
            </w:r>
            <w:r w:rsidRPr="00CB7A79">
              <w:t xml:space="preserve">an alcoholic or drug user. </w:t>
            </w:r>
            <w:r>
              <w:t xml:space="preserve"> </w:t>
            </w:r>
            <w:r w:rsidRPr="00CB7A79">
              <w:t>Let’s face it, overspending on clothes doesn’t have the same stigma as overdosing on drugs, right</w:t>
            </w:r>
            <w:r>
              <w:t>?</w:t>
            </w:r>
            <w:r w:rsidRPr="00CB7A79">
              <w:t xml:space="preserve"> </w:t>
            </w:r>
            <w:r>
              <w:t xml:space="preserve"> </w:t>
            </w:r>
            <w:r w:rsidRPr="00CB7A79">
              <w:t xml:space="preserve">It’s even </w:t>
            </w:r>
            <w:r>
              <w:t xml:space="preserve">socially </w:t>
            </w:r>
            <w:r w:rsidRPr="00CB7A79">
              <w:t xml:space="preserve">acceptable to admit you enjoy overspending. </w:t>
            </w:r>
            <w:r>
              <w:t xml:space="preserve"> </w:t>
            </w:r>
            <w:r w:rsidRPr="00CB7A79">
              <w:t>After all, it proves how much more money you have than the rest of us, right?</w:t>
            </w:r>
            <w:r>
              <w:t xml:space="preserve">  However, t</w:t>
            </w:r>
            <w:r w:rsidRPr="00CB7A79">
              <w:t>he emotional and financial tolls from out-of-control spending can be enormous. Broken marriages, financial ruin, and emotional pain and shame are just a few consequences of addictive spending.</w:t>
            </w:r>
          </w:p>
          <w:p w14:paraId="5D5720A9" w14:textId="77777777" w:rsidR="00144682" w:rsidRDefault="00DD5B5B" w:rsidP="00E43EDE">
            <w:r w:rsidRPr="00DD5B5B">
              <w:t xml:space="preserve">Talking with your partner or spouse about money is important. Avoiding discussing finances leads to problems. Arguments about money are very common, </w:t>
            </w:r>
            <w:r w:rsidR="00D20945">
              <w:t>and</w:t>
            </w:r>
            <w:r w:rsidRPr="00DD5B5B">
              <w:t xml:space="preserve"> they </w:t>
            </w:r>
            <w:r w:rsidR="00D20945">
              <w:t xml:space="preserve">can </w:t>
            </w:r>
            <w:r w:rsidRPr="00DD5B5B">
              <w:t xml:space="preserve">cause stress in the relationship. Avoiding </w:t>
            </w:r>
            <w:r w:rsidR="00D20945">
              <w:t xml:space="preserve">mentioning </w:t>
            </w:r>
            <w:r w:rsidRPr="00DD5B5B">
              <w:t>money or fighting about it often leads to divorce. Having common financial goals makes your partnership stronger. Couples who save together stay together!</w:t>
            </w:r>
            <w:r w:rsidR="00D20945">
              <w:t xml:space="preserve">  Do not be afraid to share your fears about money, difficulties with sticking to the budget, overspending, or need to review and change targets based on changes in circumstances.</w:t>
            </w:r>
          </w:p>
          <w:p w14:paraId="728CD360" w14:textId="77777777" w:rsidR="00E43EDE" w:rsidRDefault="00D20945" w:rsidP="00E43EDE">
            <w:pPr>
              <w:pStyle w:val="Heading3"/>
            </w:pPr>
            <w:r>
              <w:t>Remember that d</w:t>
            </w:r>
            <w:r w:rsidR="003310A8">
              <w:t xml:space="preserve">ebt falls into three categories – the good, the bad, and just the plain ugly!  </w:t>
            </w:r>
          </w:p>
          <w:p w14:paraId="1F95FDDE" w14:textId="77777777" w:rsidR="003310A8" w:rsidRDefault="003310A8" w:rsidP="00E43EDE">
            <w:r>
              <w:t xml:space="preserve">By examining debt you’ll see how good debt can really work for you and is something to embrace, but you need to sort it out from the bad debt, and avoid the ugly debt. </w:t>
            </w:r>
          </w:p>
          <w:p w14:paraId="5838E804" w14:textId="77777777" w:rsidR="003310A8" w:rsidRDefault="003310A8" w:rsidP="003310A8">
            <w:r w:rsidRPr="004A0DE3">
              <w:rPr>
                <w:u w:val="single"/>
              </w:rPr>
              <w:t>Good debt</w:t>
            </w:r>
            <w:r>
              <w:t xml:space="preserve"> is credit that lets you get richer using someone else’s money. Think of it as someone else paying for you to earn money.  For instance:</w:t>
            </w:r>
          </w:p>
          <w:p w14:paraId="1A29CE67" w14:textId="77777777" w:rsidR="003310A8" w:rsidRDefault="003310A8" w:rsidP="003E329D">
            <w:pPr>
              <w:ind w:left="115" w:hanging="115"/>
            </w:pPr>
            <w:r>
              <w:t xml:space="preserve">Mortgages:  People whine about their mortgage payments, but it is great that someone will lend you money to buy a house.  Provided that you keep up with payments and are not under water, the home’s value will probably increase by the time you sell it.  The part of each payment that increases equity is like putting money into a savings account that you eventually will get back upon the home’s sale.  That </w:t>
            </w:r>
            <w:r>
              <w:lastRenderedPageBreak/>
              <w:t>is so much better than throwing money away on rent -- none of which you will ever see again.</w:t>
            </w:r>
          </w:p>
          <w:p w14:paraId="50DFFCF0" w14:textId="77777777" w:rsidR="003310A8" w:rsidRDefault="003310A8" w:rsidP="003E329D">
            <w:pPr>
              <w:ind w:left="115" w:hanging="115"/>
            </w:pPr>
            <w:r>
              <w:t xml:space="preserve">Another kind of good debt </w:t>
            </w:r>
            <w:r w:rsidR="004A0DE3">
              <w:t>is a</w:t>
            </w:r>
            <w:r>
              <w:t xml:space="preserve"> business start-up loan. If you decide you want to start your own business, this type of loan could be the answer. Most banks will consider lending you money against a sound business plan if you have a good credit rating. </w:t>
            </w:r>
          </w:p>
          <w:p w14:paraId="3BF773E1" w14:textId="77777777" w:rsidR="003310A8" w:rsidRDefault="003310A8" w:rsidP="003E329D">
            <w:pPr>
              <w:ind w:left="115" w:hanging="115"/>
            </w:pPr>
            <w:r>
              <w:t xml:space="preserve">Credit Cards: they are the Jekyll and </w:t>
            </w:r>
            <w:proofErr w:type="spellStart"/>
            <w:r>
              <w:t>Hydes</w:t>
            </w:r>
            <w:proofErr w:type="spellEnd"/>
            <w:r>
              <w:t xml:space="preserve"> of the credit world. They have a good and bad side. Their good side is from the time you charge something to when you pay it off, which could be up to </w:t>
            </w:r>
            <w:r w:rsidR="004A0DE3">
              <w:t>30</w:t>
            </w:r>
            <w:r>
              <w:t xml:space="preserve"> days</w:t>
            </w:r>
            <w:r w:rsidR="004A0DE3">
              <w:t xml:space="preserve"> if you have a grace period on your charge account. This</w:t>
            </w:r>
            <w:r>
              <w:t xml:space="preserve"> short-term debt is interest free and can smooth your cash flow.  This </w:t>
            </w:r>
            <w:r w:rsidR="004A0DE3">
              <w:t>‘</w:t>
            </w:r>
            <w:r>
              <w:t>good debt</w:t>
            </w:r>
            <w:r w:rsidR="004A0DE3">
              <w:t>’</w:t>
            </w:r>
            <w:r>
              <w:t xml:space="preserve"> </w:t>
            </w:r>
            <w:r w:rsidR="004A0DE3">
              <w:t xml:space="preserve">is </w:t>
            </w:r>
            <w:r>
              <w:t>only for the most highly disciplined</w:t>
            </w:r>
            <w:r w:rsidR="004A0DE3">
              <w:t>, on-time bill payers.</w:t>
            </w:r>
            <w:r>
              <w:t xml:space="preserve"> You must pay off the credit card bill in full by the due date or you’ll be slammed with </w:t>
            </w:r>
            <w:r w:rsidR="004A0DE3">
              <w:t xml:space="preserve">high </w:t>
            </w:r>
            <w:r>
              <w:t>interest</w:t>
            </w:r>
            <w:r w:rsidR="004A0DE3">
              <w:t xml:space="preserve"> add-on fees</w:t>
            </w:r>
            <w:r>
              <w:t xml:space="preserve">. </w:t>
            </w:r>
          </w:p>
          <w:p w14:paraId="1F255FC6" w14:textId="77777777" w:rsidR="003310A8" w:rsidRDefault="003310A8" w:rsidP="003310A8">
            <w:r>
              <w:t xml:space="preserve">What I like even better are credit cards that give back to you -- for example, rewards cards that rack up frequent flyer miles or pay cash back. </w:t>
            </w:r>
            <w:proofErr w:type="gramStart"/>
            <w:r w:rsidR="004A0DE3">
              <w:t>But,</w:t>
            </w:r>
            <w:proofErr w:type="gramEnd"/>
            <w:r w:rsidR="004A0DE3">
              <w:t xml:space="preserve"> the rewards do not offset interest charges if you do not pay off the entire amount each month.</w:t>
            </w:r>
          </w:p>
          <w:p w14:paraId="77D7EB05" w14:textId="77777777" w:rsidR="003310A8" w:rsidRDefault="003310A8" w:rsidP="003310A8">
            <w:proofErr w:type="gramStart"/>
            <w:r>
              <w:t>So</w:t>
            </w:r>
            <w:proofErr w:type="gramEnd"/>
            <w:r>
              <w:t xml:space="preserve"> what I’m saying here is that it is ok to use debt to </w:t>
            </w:r>
            <w:r w:rsidR="004A0DE3">
              <w:t>change your life for the better, in that case, you are using debt</w:t>
            </w:r>
            <w:r>
              <w:t xml:space="preserve"> to your advantage. </w:t>
            </w:r>
          </w:p>
          <w:p w14:paraId="31601295" w14:textId="77777777" w:rsidR="003310A8" w:rsidRDefault="004A0DE3" w:rsidP="005D0881">
            <w:pPr>
              <w:spacing w:before="160"/>
            </w:pPr>
            <w:r w:rsidRPr="004A0DE3">
              <w:rPr>
                <w:u w:val="single"/>
              </w:rPr>
              <w:t>B</w:t>
            </w:r>
            <w:r w:rsidR="003310A8" w:rsidRPr="004A0DE3">
              <w:rPr>
                <w:u w:val="single"/>
              </w:rPr>
              <w:t>ad debt</w:t>
            </w:r>
            <w:r w:rsidR="003310A8">
              <w:t xml:space="preserve"> is wh</w:t>
            </w:r>
            <w:r>
              <w:t>at</w:t>
            </w:r>
            <w:r w:rsidR="003310A8">
              <w:t xml:space="preserve">ever involves paying out more money than you get back. </w:t>
            </w:r>
            <w:r w:rsidR="00F469CA">
              <w:t xml:space="preserve"> </w:t>
            </w:r>
            <w:r w:rsidR="003310A8">
              <w:t xml:space="preserve">Paying interest on bad debt is like flushing money down the toilet. </w:t>
            </w:r>
            <w:r w:rsidR="00F469CA">
              <w:t xml:space="preserve"> </w:t>
            </w:r>
            <w:r w:rsidR="003310A8">
              <w:t>Although bad debt is sometimes unavoidable, most of the time</w:t>
            </w:r>
            <w:r w:rsidR="00F469CA">
              <w:t xml:space="preserve"> it is caused by consumer debt -- m</w:t>
            </w:r>
            <w:r w:rsidR="003310A8">
              <w:t>eaning, non-essential purchases that don’t have the potential to make you any money. Here are the baddies to avoid:</w:t>
            </w:r>
          </w:p>
          <w:p w14:paraId="4DB5AA08" w14:textId="77777777" w:rsidR="003310A8" w:rsidRDefault="003310A8" w:rsidP="005D0881">
            <w:pPr>
              <w:spacing w:after="40"/>
              <w:ind w:left="115" w:hanging="86"/>
            </w:pPr>
            <w:r>
              <w:t>Bank overdrafts – You’d be surprised how many people with money</w:t>
            </w:r>
            <w:r w:rsidR="00F469CA">
              <w:t xml:space="preserve"> fall into this. Let’s face it:  t</w:t>
            </w:r>
            <w:r>
              <w:t>his just shouldn’t happen. Avoid it at all costs</w:t>
            </w:r>
            <w:r w:rsidR="00F469CA">
              <w:t>,</w:t>
            </w:r>
            <w:r>
              <w:t xml:space="preserve"> or you will be paying </w:t>
            </w:r>
            <w:r w:rsidR="00F469CA">
              <w:t>too much and unnecessarily decreasing your wealth</w:t>
            </w:r>
            <w:r>
              <w:t>.</w:t>
            </w:r>
          </w:p>
          <w:p w14:paraId="4D48CED2" w14:textId="77777777" w:rsidR="00432142" w:rsidRDefault="00432142" w:rsidP="005D0881">
            <w:pPr>
              <w:spacing w:after="40"/>
              <w:ind w:left="115" w:hanging="86"/>
            </w:pPr>
            <w:r>
              <w:t>High-interest credit cards that have continuous balances that carry-over so that there is no grace period, and interest is accruing each month.</w:t>
            </w:r>
          </w:p>
          <w:p w14:paraId="7D3326ED" w14:textId="77777777" w:rsidR="003310A8" w:rsidRDefault="003310A8" w:rsidP="005D0881">
            <w:pPr>
              <w:spacing w:after="40"/>
              <w:ind w:left="115" w:hanging="86"/>
            </w:pPr>
            <w:r>
              <w:t>Buying assets that are really just liabilities</w:t>
            </w:r>
          </w:p>
          <w:p w14:paraId="2E694DBB" w14:textId="77777777" w:rsidR="00432142" w:rsidRDefault="005D0881" w:rsidP="005D0881">
            <w:pPr>
              <w:spacing w:after="40"/>
              <w:ind w:left="115" w:hanging="86"/>
            </w:pPr>
            <w:r>
              <w:t>Interest-only mortgages will never build equity;</w:t>
            </w:r>
            <w:r w:rsidR="00432142">
              <w:t xml:space="preserve"> the only way to get any money back out of your house is to hope that it will sell for more than the balance of the loan.</w:t>
            </w:r>
          </w:p>
          <w:p w14:paraId="18D7CDB0" w14:textId="77777777" w:rsidR="00432142" w:rsidRDefault="00432142" w:rsidP="005D0881">
            <w:pPr>
              <w:spacing w:after="40"/>
              <w:ind w:left="115" w:hanging="86"/>
            </w:pPr>
            <w:r>
              <w:t xml:space="preserve">Refinancing a mortgage to pay off consumer debt - this pulls out any equity in the home which is available to help qualify for a low-interest home equity line of credit (with tax-deductible interest), to instead use to pay off consumer debt that </w:t>
            </w:r>
            <w:r w:rsidR="00A57E15">
              <w:t>was used to purchase a higher lifestyle than you can actually afford.</w:t>
            </w:r>
          </w:p>
          <w:p w14:paraId="29FA88BE" w14:textId="77777777" w:rsidR="00D20945" w:rsidRDefault="00D20945" w:rsidP="005D0881">
            <w:pPr>
              <w:spacing w:before="160"/>
            </w:pPr>
            <w:r w:rsidRPr="003643C6">
              <w:rPr>
                <w:u w:val="single"/>
              </w:rPr>
              <w:t>Ugly debt</w:t>
            </w:r>
            <w:r w:rsidR="00CD6377">
              <w:t xml:space="preserve"> is paying out more money than y</w:t>
            </w:r>
            <w:r>
              <w:t xml:space="preserve">ou get back in value of assets or goods -- </w:t>
            </w:r>
            <w:r w:rsidR="00CD6377">
              <w:br/>
            </w:r>
            <w:r>
              <w:t>this is money that is just wasted.</w:t>
            </w:r>
          </w:p>
          <w:p w14:paraId="0B5CB685" w14:textId="77777777" w:rsidR="00D20945" w:rsidRDefault="00D20945" w:rsidP="005D0881">
            <w:pPr>
              <w:spacing w:after="40"/>
              <w:ind w:left="115" w:hanging="86"/>
            </w:pPr>
            <w:r>
              <w:t>Making m</w:t>
            </w:r>
            <w:r w:rsidR="00507E0B">
              <w:t xml:space="preserve">inimum payments on credit cards, resulting in </w:t>
            </w:r>
            <w:r>
              <w:t>increasing the amount of interest paid over time.</w:t>
            </w:r>
          </w:p>
          <w:p w14:paraId="7ED2C974" w14:textId="77777777" w:rsidR="00D20945" w:rsidRDefault="00D20945" w:rsidP="005D0881">
            <w:pPr>
              <w:spacing w:after="40"/>
              <w:ind w:left="115" w:hanging="86"/>
            </w:pPr>
            <w:r>
              <w:t>Late or missed payments that result in fees and possibly higher interest rates going forward or loss of the 'interest-free' grace period.</w:t>
            </w:r>
          </w:p>
          <w:p w14:paraId="77876FBB" w14:textId="77777777" w:rsidR="00D20945" w:rsidRDefault="00D20945" w:rsidP="005D0881">
            <w:pPr>
              <w:spacing w:after="40"/>
              <w:ind w:left="115" w:hanging="86"/>
            </w:pPr>
            <w:r>
              <w:t>Cash advances, using credit cards to withdraw cash</w:t>
            </w:r>
            <w:r w:rsidR="005D0881">
              <w:t>--</w:t>
            </w:r>
            <w:r>
              <w:t xml:space="preserve"> high interest rate isn't worth it.</w:t>
            </w:r>
          </w:p>
          <w:p w14:paraId="21D65E3C" w14:textId="77777777" w:rsidR="00D20945" w:rsidRDefault="000F6E17" w:rsidP="005D0881">
            <w:pPr>
              <w:spacing w:after="40"/>
              <w:ind w:left="115" w:hanging="86"/>
            </w:pPr>
            <w:r>
              <w:t>Department store credit cards that carry balances often have higher interest rates.</w:t>
            </w:r>
          </w:p>
          <w:p w14:paraId="37E9DCAB" w14:textId="77777777" w:rsidR="000F6E17" w:rsidRDefault="000F6E17" w:rsidP="005D0881">
            <w:pPr>
              <w:spacing w:after="40"/>
              <w:ind w:left="115" w:hanging="86"/>
            </w:pPr>
            <w:r>
              <w:t>Using credit cards to pay for recurring household costs may camouflage the fact that the costs associated with your home are too high, and you may need to downsize.</w:t>
            </w:r>
          </w:p>
          <w:p w14:paraId="21C360CB" w14:textId="77777777" w:rsidR="000F6E17" w:rsidRDefault="000F6E17" w:rsidP="005D0881">
            <w:pPr>
              <w:spacing w:after="40"/>
              <w:ind w:left="115" w:hanging="86"/>
            </w:pPr>
            <w:r>
              <w:t>Loans against your home whose proceeds were used for disposable goods, vacations, or entertainment.  That money has not leveraged assets that build wealth.</w:t>
            </w:r>
          </w:p>
          <w:p w14:paraId="5F6508F6" w14:textId="77777777" w:rsidR="000F6E17" w:rsidRDefault="000F6E17" w:rsidP="005D0881">
            <w:pPr>
              <w:spacing w:after="40"/>
              <w:ind w:left="115" w:hanging="86"/>
            </w:pPr>
            <w:r>
              <w:t>Credit cards with double-digit, high interest rates.  Close the</w:t>
            </w:r>
            <w:r w:rsidR="006355A4">
              <w:t xml:space="preserve"> account</w:t>
            </w:r>
            <w:r>
              <w:t xml:space="preserve"> or lock them up for emergencies</w:t>
            </w:r>
            <w:r w:rsidR="006355A4">
              <w:t xml:space="preserve"> only</w:t>
            </w:r>
            <w:r>
              <w:t xml:space="preserve">, and </w:t>
            </w:r>
            <w:r w:rsidR="006355A4">
              <w:t xml:space="preserve">carry </w:t>
            </w:r>
            <w:r>
              <w:t>on</w:t>
            </w:r>
            <w:r w:rsidR="007A3934">
              <w:t xml:space="preserve">ly the lowest interest card you can get.  Take the time to research and apply for the best credit card deal you can </w:t>
            </w:r>
            <w:r w:rsidR="006355A4">
              <w:t>find</w:t>
            </w:r>
            <w:r w:rsidR="007A3934">
              <w:t>.</w:t>
            </w:r>
          </w:p>
          <w:p w14:paraId="4215AE91" w14:textId="77777777" w:rsidR="007A3934" w:rsidRDefault="007A3934" w:rsidP="007A3934">
            <w:pPr>
              <w:pStyle w:val="Heading3"/>
            </w:pPr>
            <w:r>
              <w:t>Stare Down Your Debt</w:t>
            </w:r>
          </w:p>
          <w:p w14:paraId="54D6CB6A" w14:textId="77777777" w:rsidR="003E329D" w:rsidRDefault="003E329D" w:rsidP="003E329D">
            <w:pPr>
              <w:pStyle w:val="ListParagraph"/>
              <w:numPr>
                <w:ilvl w:val="0"/>
                <w:numId w:val="43"/>
              </w:numPr>
              <w:ind w:left="295" w:hanging="295"/>
            </w:pPr>
            <w:r>
              <w:t xml:space="preserve">Make a debt-payment plan by listing debts in order by interest rate, high to low, and put the minimum payment amount beside each one. </w:t>
            </w:r>
          </w:p>
          <w:p w14:paraId="4F467A13" w14:textId="77777777" w:rsidR="0064540A" w:rsidRDefault="00755B66" w:rsidP="0064540A">
            <w:pPr>
              <w:pStyle w:val="ListParagraph"/>
              <w:numPr>
                <w:ilvl w:val="0"/>
                <w:numId w:val="43"/>
              </w:numPr>
              <w:ind w:left="295" w:hanging="295"/>
            </w:pPr>
            <w:r>
              <w:t>Decide on priorities</w:t>
            </w:r>
            <w:r w:rsidR="0064540A">
              <w:t xml:space="preserve"> in your budget;</w:t>
            </w:r>
            <w:r w:rsidR="00603009">
              <w:t xml:space="preserve"> review &amp;</w:t>
            </w:r>
            <w:r w:rsidR="008C107B">
              <w:t xml:space="preserve"> make sure numbers are current, then try to trim spending and reduce monthly charges where you can.</w:t>
            </w:r>
            <w:r w:rsidR="0064540A">
              <w:t xml:space="preserve"> </w:t>
            </w:r>
          </w:p>
          <w:p w14:paraId="5DC5F933" w14:textId="77777777" w:rsidR="0064540A" w:rsidRDefault="0064540A" w:rsidP="0064540A">
            <w:pPr>
              <w:pStyle w:val="ListParagraph"/>
              <w:numPr>
                <w:ilvl w:val="0"/>
                <w:numId w:val="43"/>
              </w:numPr>
              <w:ind w:left="295" w:hanging="295"/>
            </w:pPr>
            <w:r>
              <w:t>Work out a monthly payment amount dedicated to debt reduction</w:t>
            </w:r>
            <w:r w:rsidR="008C107B">
              <w:t>:</w:t>
            </w:r>
          </w:p>
          <w:p w14:paraId="0EF6129D" w14:textId="77777777" w:rsidR="00755B66" w:rsidRDefault="0064540A" w:rsidP="008C107B">
            <w:pPr>
              <w:pStyle w:val="ListParagraph"/>
              <w:ind w:left="295" w:firstLine="0"/>
            </w:pPr>
            <w:r>
              <w:t>subtract all other expenses from your income, and the remainder will be the total amount allocated to debt reduction</w:t>
            </w:r>
            <w:r w:rsidR="00755B66">
              <w:t>.</w:t>
            </w:r>
          </w:p>
          <w:p w14:paraId="1134D8E5" w14:textId="77777777" w:rsidR="006355A4" w:rsidRDefault="00CC0D29" w:rsidP="0064540A">
            <w:pPr>
              <w:pStyle w:val="ListParagraph"/>
              <w:numPr>
                <w:ilvl w:val="0"/>
                <w:numId w:val="43"/>
              </w:numPr>
              <w:ind w:left="295" w:hanging="295"/>
            </w:pPr>
            <w:r>
              <w:t>From the debt reduction amount</w:t>
            </w:r>
            <w:r w:rsidR="008C107B">
              <w:t xml:space="preserve"> (#3)</w:t>
            </w:r>
            <w:r>
              <w:t xml:space="preserve">, subtract the minimum payments for all debt paid each month.  Use </w:t>
            </w:r>
            <w:r w:rsidR="008C107B">
              <w:t>any</w:t>
            </w:r>
            <w:r>
              <w:t xml:space="preserve"> remaining amount to add to the minimum payment of the highest interest rate account.  </w:t>
            </w:r>
          </w:p>
          <w:p w14:paraId="33718416" w14:textId="77777777" w:rsidR="00B844AF" w:rsidRDefault="00CC0D29" w:rsidP="0064540A">
            <w:pPr>
              <w:pStyle w:val="ListParagraph"/>
              <w:numPr>
                <w:ilvl w:val="0"/>
                <w:numId w:val="43"/>
              </w:numPr>
              <w:ind w:left="295" w:hanging="295"/>
            </w:pPr>
            <w:r>
              <w:lastRenderedPageBreak/>
              <w:t xml:space="preserve">Continue to pay off </w:t>
            </w:r>
            <w:r w:rsidR="006355A4">
              <w:t>the highest rate</w:t>
            </w:r>
            <w:r>
              <w:t xml:space="preserve"> account </w:t>
            </w:r>
            <w:r w:rsidR="008C107B">
              <w:t xml:space="preserve">with </w:t>
            </w:r>
            <w:r w:rsidR="006355A4">
              <w:t xml:space="preserve">the </w:t>
            </w:r>
            <w:r w:rsidR="008C107B">
              <w:t xml:space="preserve">minimum payment plus the added </w:t>
            </w:r>
            <w:r w:rsidR="006355A4">
              <w:t xml:space="preserve">budget </w:t>
            </w:r>
            <w:r w:rsidR="008C107B">
              <w:t xml:space="preserve">amount </w:t>
            </w:r>
            <w:r w:rsidR="006355A4">
              <w:t xml:space="preserve">(#5) </w:t>
            </w:r>
            <w:r>
              <w:t>until it is zero</w:t>
            </w:r>
            <w:r w:rsidR="008C107B">
              <w:t>.</w:t>
            </w:r>
            <w:r>
              <w:t xml:space="preserve"> </w:t>
            </w:r>
            <w:r w:rsidR="008C107B">
              <w:t>T</w:t>
            </w:r>
            <w:r>
              <w:t xml:space="preserve">hen </w:t>
            </w:r>
            <w:r w:rsidR="008C107B">
              <w:t>move to the next highest</w:t>
            </w:r>
            <w:r w:rsidR="006355A4">
              <w:t xml:space="preserve"> rate</w:t>
            </w:r>
            <w:r w:rsidR="008C107B">
              <w:t xml:space="preserve"> debt and </w:t>
            </w:r>
            <w:r>
              <w:t xml:space="preserve">apply the amount that used to be paid on </w:t>
            </w:r>
            <w:r w:rsidR="008C107B">
              <w:t>the first account's debt</w:t>
            </w:r>
            <w:r>
              <w:t xml:space="preserve"> to </w:t>
            </w:r>
            <w:r w:rsidR="006355A4">
              <w:t xml:space="preserve">it </w:t>
            </w:r>
            <w:r>
              <w:t>after the first one has been paid off.  Continue in the same manner to apply as much as possible</w:t>
            </w:r>
            <w:r w:rsidR="0064540A">
              <w:t xml:space="preserve"> from your budget</w:t>
            </w:r>
            <w:r>
              <w:t xml:space="preserve"> to the </w:t>
            </w:r>
            <w:r w:rsidR="0064540A">
              <w:t>highest in</w:t>
            </w:r>
            <w:r w:rsidR="006355A4">
              <w:t>terest rate account and move down the list as you get each one paid off.</w:t>
            </w:r>
          </w:p>
          <w:p w14:paraId="24E510FE" w14:textId="77777777" w:rsidR="006355A4" w:rsidRDefault="006355A4" w:rsidP="0064540A">
            <w:pPr>
              <w:pStyle w:val="ListParagraph"/>
              <w:numPr>
                <w:ilvl w:val="0"/>
                <w:numId w:val="43"/>
              </w:numPr>
              <w:ind w:left="295" w:hanging="295"/>
            </w:pPr>
            <w:r>
              <w:t>Do not start charging to cards that you paid off completely -- lock them up or request for them to be cancelled.</w:t>
            </w:r>
          </w:p>
          <w:p w14:paraId="02C9A151" w14:textId="77777777" w:rsidR="003310A8" w:rsidRDefault="003310A8" w:rsidP="003E438C">
            <w:pPr>
              <w:pStyle w:val="NoSpacing"/>
              <w:spacing w:line="120" w:lineRule="exact"/>
            </w:pPr>
          </w:p>
          <w:p w14:paraId="0C3E4704" w14:textId="77777777" w:rsidR="00F45C78" w:rsidRDefault="00F45C78" w:rsidP="00BF0018">
            <w:pPr>
              <w:pStyle w:val="Heading2"/>
              <w:spacing w:before="0" w:after="0"/>
              <w:ind w:left="-144" w:right="-144" w:firstLine="0"/>
              <w:jc w:val="center"/>
            </w:pPr>
            <w:r>
              <w:t>Inventory of Debts for Debt Reduction Plan</w:t>
            </w:r>
          </w:p>
          <w:p w14:paraId="4C372CD6" w14:textId="77777777" w:rsidR="00297035" w:rsidRDefault="00297035" w:rsidP="003E438C">
            <w:pPr>
              <w:pStyle w:val="NoSpacing"/>
              <w:spacing w:line="80" w:lineRule="exact"/>
              <w:ind w:left="-288" w:firstLine="0"/>
            </w:pPr>
          </w:p>
          <w:tbl>
            <w:tblPr>
              <w:tblStyle w:val="LightList"/>
              <w:tblW w:w="8050" w:type="dxa"/>
              <w:jc w:val="center"/>
              <w:tblLayout w:type="fixed"/>
              <w:tblLook w:val="0260" w:firstRow="1" w:lastRow="1" w:firstColumn="0" w:lastColumn="0" w:noHBand="1" w:noVBand="0"/>
            </w:tblPr>
            <w:tblGrid>
              <w:gridCol w:w="2911"/>
              <w:gridCol w:w="1941"/>
              <w:gridCol w:w="1432"/>
              <w:gridCol w:w="1766"/>
            </w:tblGrid>
            <w:tr w:rsidR="00BF0018" w14:paraId="53EA4106" w14:textId="77777777" w:rsidTr="00DD701E">
              <w:trPr>
                <w:cnfStyle w:val="100000000000" w:firstRow="1" w:lastRow="0" w:firstColumn="0" w:lastColumn="0" w:oddVBand="0" w:evenVBand="0" w:oddHBand="0" w:evenHBand="0" w:firstRowFirstColumn="0" w:firstRowLastColumn="0" w:lastRowFirstColumn="0" w:lastRowLastColumn="0"/>
                <w:trHeight w:val="754"/>
                <w:jc w:val="center"/>
              </w:trPr>
              <w:tc>
                <w:tcPr>
                  <w:cnfStyle w:val="000010000000" w:firstRow="0" w:lastRow="0" w:firstColumn="0" w:lastColumn="0" w:oddVBand="1" w:evenVBand="0" w:oddHBand="0" w:evenHBand="0" w:firstRowFirstColumn="0" w:firstRowLastColumn="0" w:lastRowFirstColumn="0" w:lastRowLastColumn="0"/>
                  <w:tcW w:w="2911" w:type="dxa"/>
                  <w:tcBorders>
                    <w:top w:val="single" w:sz="8" w:space="0" w:color="000060"/>
                    <w:left w:val="single" w:sz="8" w:space="0" w:color="000060"/>
                    <w:bottom w:val="single" w:sz="8" w:space="0" w:color="000060"/>
                    <w:right w:val="single" w:sz="8" w:space="0" w:color="000060"/>
                  </w:tcBorders>
                  <w:shd w:val="clear" w:color="auto" w:fill="FBD289"/>
                  <w:noWrap/>
                  <w:vAlign w:val="center"/>
                </w:tcPr>
                <w:p w14:paraId="7BBFEA0B" w14:textId="77777777" w:rsidR="00BF0018" w:rsidRDefault="00BF0018" w:rsidP="00BF0018">
                  <w:pPr>
                    <w:spacing w:after="0"/>
                    <w:ind w:left="-288" w:firstLine="0"/>
                    <w:jc w:val="center"/>
                    <w:rPr>
                      <w:rFonts w:ascii="Arial" w:hAnsi="Arial" w:cs="Arial"/>
                      <w:color w:val="000000" w:themeColor="text1"/>
                    </w:rPr>
                  </w:pPr>
                  <w:r>
                    <w:rPr>
                      <w:rFonts w:ascii="Arial" w:hAnsi="Arial" w:cs="Arial"/>
                      <w:color w:val="000000" w:themeColor="text1"/>
                    </w:rPr>
                    <w:t>Mortgage - Residence</w:t>
                  </w:r>
                </w:p>
                <w:p w14:paraId="0C829086" w14:textId="77777777" w:rsidR="00BF0018" w:rsidRDefault="00BF0018" w:rsidP="00BF0018">
                  <w:pPr>
                    <w:spacing w:after="0"/>
                    <w:ind w:left="-288" w:firstLine="0"/>
                    <w:jc w:val="center"/>
                    <w:rPr>
                      <w:rFonts w:ascii="Arial" w:hAnsi="Arial" w:cs="Arial"/>
                      <w:color w:val="000000" w:themeColor="text1"/>
                    </w:rPr>
                  </w:pPr>
                  <w:r>
                    <w:rPr>
                      <w:rFonts w:ascii="Arial" w:hAnsi="Arial" w:cs="Arial"/>
                      <w:color w:val="000000" w:themeColor="text1"/>
                    </w:rPr>
                    <w:t>Mortgage - Vacation/Timeshare</w:t>
                  </w:r>
                </w:p>
                <w:p w14:paraId="07EF2725" w14:textId="77777777" w:rsidR="00BF0018" w:rsidRPr="000C4ADB" w:rsidRDefault="00BF0018" w:rsidP="00BF0018">
                  <w:pPr>
                    <w:spacing w:after="0"/>
                    <w:ind w:left="-288" w:firstLine="0"/>
                    <w:jc w:val="center"/>
                    <w:rPr>
                      <w:rFonts w:ascii="Arial" w:hAnsi="Arial" w:cs="Arial"/>
                      <w:bCs w:val="0"/>
                      <w:color w:val="000000" w:themeColor="text1"/>
                    </w:rPr>
                  </w:pPr>
                  <w:r>
                    <w:rPr>
                      <w:rFonts w:ascii="Arial" w:hAnsi="Arial" w:cs="Arial"/>
                      <w:color w:val="000000" w:themeColor="text1"/>
                    </w:rPr>
                    <w:t>Mortgage</w:t>
                  </w:r>
                  <w:r w:rsidR="00225F53">
                    <w:rPr>
                      <w:rFonts w:ascii="Arial" w:hAnsi="Arial" w:cs="Arial"/>
                      <w:color w:val="000000" w:themeColor="text1"/>
                    </w:rPr>
                    <w:t xml:space="preserve"> </w:t>
                  </w:r>
                  <w:r>
                    <w:rPr>
                      <w:rFonts w:ascii="Arial" w:hAnsi="Arial" w:cs="Arial"/>
                      <w:color w:val="000000" w:themeColor="text1"/>
                    </w:rPr>
                    <w:t>-</w:t>
                  </w:r>
                  <w:r w:rsidR="00225F53">
                    <w:rPr>
                      <w:rFonts w:ascii="Arial" w:hAnsi="Arial" w:cs="Arial"/>
                      <w:color w:val="000000" w:themeColor="text1"/>
                    </w:rPr>
                    <w:t xml:space="preserve"> </w:t>
                  </w:r>
                  <w:r>
                    <w:rPr>
                      <w:rFonts w:ascii="Arial" w:hAnsi="Arial" w:cs="Arial"/>
                      <w:color w:val="000000" w:themeColor="text1"/>
                    </w:rPr>
                    <w:t>Rentals</w:t>
                  </w:r>
                </w:p>
              </w:tc>
              <w:tc>
                <w:tcPr>
                  <w:tcW w:w="1941" w:type="dxa"/>
                  <w:tcBorders>
                    <w:top w:val="single" w:sz="8" w:space="0" w:color="000060"/>
                    <w:left w:val="single" w:sz="8" w:space="0" w:color="000060"/>
                    <w:bottom w:val="single" w:sz="8" w:space="0" w:color="000060"/>
                    <w:right w:val="single" w:sz="8" w:space="0" w:color="000060"/>
                  </w:tcBorders>
                  <w:shd w:val="clear" w:color="auto" w:fill="FBD289"/>
                  <w:noWrap/>
                  <w:vAlign w:val="center"/>
                </w:tcPr>
                <w:p w14:paraId="7CBD6E56" w14:textId="77777777" w:rsidR="00BF0018" w:rsidRPr="000C4ADB" w:rsidRDefault="00BF0018" w:rsidP="00BF0018">
                  <w:pPr>
                    <w:spacing w:after="0"/>
                    <w:ind w:left="-288"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Current Balance</w:t>
                  </w:r>
                </w:p>
              </w:tc>
              <w:tc>
                <w:tcPr>
                  <w:cnfStyle w:val="000010000000" w:firstRow="0" w:lastRow="0" w:firstColumn="0" w:lastColumn="0" w:oddVBand="1" w:evenVBand="0" w:oddHBand="0" w:evenHBand="0" w:firstRowFirstColumn="0" w:firstRowLastColumn="0" w:lastRowFirstColumn="0" w:lastRowLastColumn="0"/>
                  <w:tcW w:w="1432" w:type="dxa"/>
                  <w:tcBorders>
                    <w:top w:val="single" w:sz="8" w:space="0" w:color="000060"/>
                    <w:left w:val="single" w:sz="8" w:space="0" w:color="000060"/>
                    <w:bottom w:val="single" w:sz="8" w:space="0" w:color="000060"/>
                    <w:right w:val="single" w:sz="8" w:space="0" w:color="000060"/>
                  </w:tcBorders>
                  <w:shd w:val="clear" w:color="auto" w:fill="FBD289"/>
                  <w:noWrap/>
                  <w:vAlign w:val="center"/>
                </w:tcPr>
                <w:p w14:paraId="0A3EC66B" w14:textId="77777777" w:rsidR="00BF0018" w:rsidRPr="000C4ADB" w:rsidRDefault="00BF0018" w:rsidP="00BF0018">
                  <w:pPr>
                    <w:spacing w:after="0"/>
                    <w:ind w:left="-288" w:firstLine="0"/>
                    <w:jc w:val="center"/>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Interest Rate</w:t>
                  </w:r>
                </w:p>
              </w:tc>
              <w:tc>
                <w:tcPr>
                  <w:tcW w:w="1766"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254E9D03" w14:textId="77777777" w:rsidR="00BF0018" w:rsidRPr="000C4ADB" w:rsidRDefault="00BF0018" w:rsidP="00BF0018">
                  <w:pPr>
                    <w:spacing w:after="0"/>
                    <w:ind w:left="-288"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Minimum Payment</w:t>
                  </w:r>
                </w:p>
              </w:tc>
            </w:tr>
            <w:tr w:rsidR="00BF0018" w14:paraId="6C8F6164" w14:textId="77777777" w:rsidTr="00DD701E">
              <w:trPr>
                <w:trHeight w:val="255"/>
                <w:jc w:val="center"/>
              </w:trPr>
              <w:tc>
                <w:tcPr>
                  <w:cnfStyle w:val="000010000000" w:firstRow="0" w:lastRow="0" w:firstColumn="0" w:lastColumn="0" w:oddVBand="1" w:evenVBand="0" w:oddHBand="0" w:evenHBand="0" w:firstRowFirstColumn="0" w:firstRowLastColumn="0" w:lastRowFirstColumn="0" w:lastRowLastColumn="0"/>
                  <w:tcW w:w="2911" w:type="dxa"/>
                  <w:tcBorders>
                    <w:top w:val="single" w:sz="8" w:space="0" w:color="000060"/>
                    <w:left w:val="single" w:sz="8" w:space="0" w:color="000060"/>
                    <w:bottom w:val="single" w:sz="8" w:space="0" w:color="000060"/>
                    <w:right w:val="single" w:sz="8" w:space="0" w:color="000060"/>
                  </w:tcBorders>
                  <w:noWrap/>
                  <w:vAlign w:val="bottom"/>
                </w:tcPr>
                <w:p w14:paraId="5CCD6137" w14:textId="77777777" w:rsidR="00BF0018" w:rsidRDefault="00BF0018" w:rsidP="00BF0018">
                  <w:pPr>
                    <w:spacing w:after="0"/>
                    <w:ind w:left="-288" w:firstLine="0"/>
                    <w:jc w:val="center"/>
                    <w:rPr>
                      <w:rFonts w:ascii="Arial" w:hAnsi="Arial" w:cs="Arial"/>
                      <w:sz w:val="20"/>
                      <w:szCs w:val="20"/>
                    </w:rPr>
                  </w:pPr>
                </w:p>
                <w:p w14:paraId="4E17533F" w14:textId="77777777" w:rsidR="00BF0018" w:rsidRDefault="00BF0018" w:rsidP="00BF0018">
                  <w:pPr>
                    <w:spacing w:after="0"/>
                    <w:ind w:left="-288" w:firstLine="0"/>
                    <w:jc w:val="center"/>
                    <w:rPr>
                      <w:rFonts w:ascii="Arial" w:hAnsi="Arial" w:cs="Arial"/>
                      <w:sz w:val="20"/>
                      <w:szCs w:val="20"/>
                    </w:rPr>
                  </w:pPr>
                </w:p>
              </w:tc>
              <w:tc>
                <w:tcPr>
                  <w:tcW w:w="1941" w:type="dxa"/>
                  <w:tcBorders>
                    <w:top w:val="single" w:sz="8" w:space="0" w:color="000060"/>
                    <w:left w:val="single" w:sz="8" w:space="0" w:color="000060"/>
                    <w:bottom w:val="single" w:sz="8" w:space="0" w:color="000060"/>
                    <w:right w:val="single" w:sz="8" w:space="0" w:color="000060"/>
                  </w:tcBorders>
                  <w:noWrap/>
                  <w:vAlign w:val="bottom"/>
                </w:tcPr>
                <w:p w14:paraId="6FE170AD"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432" w:type="dxa"/>
                  <w:tcBorders>
                    <w:top w:val="single" w:sz="8" w:space="0" w:color="000060"/>
                    <w:left w:val="single" w:sz="8" w:space="0" w:color="000060"/>
                    <w:bottom w:val="single" w:sz="8" w:space="0" w:color="000060"/>
                    <w:right w:val="single" w:sz="8" w:space="0" w:color="000060"/>
                  </w:tcBorders>
                  <w:noWrap/>
                  <w:vAlign w:val="bottom"/>
                </w:tcPr>
                <w:p w14:paraId="36AC800E" w14:textId="77777777" w:rsidR="00BF0018" w:rsidRDefault="00BF0018" w:rsidP="00BF0018">
                  <w:pPr>
                    <w:spacing w:after="0"/>
                    <w:ind w:left="-288" w:firstLine="0"/>
                    <w:jc w:val="center"/>
                    <w:rPr>
                      <w:rFonts w:ascii="Arial" w:hAnsi="Arial" w:cs="Arial"/>
                      <w:sz w:val="20"/>
                      <w:szCs w:val="20"/>
                    </w:rPr>
                  </w:pPr>
                </w:p>
              </w:tc>
              <w:tc>
                <w:tcPr>
                  <w:tcW w:w="1766" w:type="dxa"/>
                  <w:tcBorders>
                    <w:top w:val="single" w:sz="8" w:space="0" w:color="000060"/>
                    <w:left w:val="single" w:sz="8" w:space="0" w:color="000060"/>
                    <w:bottom w:val="single" w:sz="8" w:space="0" w:color="000060"/>
                    <w:right w:val="single" w:sz="8" w:space="0" w:color="000060"/>
                  </w:tcBorders>
                  <w:noWrap/>
                  <w:vAlign w:val="bottom"/>
                </w:tcPr>
                <w:p w14:paraId="12B95F72"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0018" w14:paraId="53D2F535" w14:textId="77777777" w:rsidTr="00DD701E">
              <w:trPr>
                <w:trHeight w:val="270"/>
                <w:jc w:val="center"/>
              </w:trPr>
              <w:tc>
                <w:tcPr>
                  <w:cnfStyle w:val="000010000000" w:firstRow="0" w:lastRow="0" w:firstColumn="0" w:lastColumn="0" w:oddVBand="1" w:evenVBand="0" w:oddHBand="0" w:evenHBand="0" w:firstRowFirstColumn="0" w:firstRowLastColumn="0" w:lastRowFirstColumn="0" w:lastRowLastColumn="0"/>
                  <w:tcW w:w="2911" w:type="dxa"/>
                  <w:tcBorders>
                    <w:top w:val="single" w:sz="8" w:space="0" w:color="000060"/>
                    <w:left w:val="single" w:sz="8" w:space="0" w:color="000060"/>
                    <w:bottom w:val="single" w:sz="8" w:space="0" w:color="000060"/>
                    <w:right w:val="single" w:sz="8" w:space="0" w:color="000060"/>
                  </w:tcBorders>
                  <w:noWrap/>
                  <w:vAlign w:val="bottom"/>
                </w:tcPr>
                <w:p w14:paraId="53983662" w14:textId="77777777" w:rsidR="00BF0018" w:rsidRDefault="00BF0018" w:rsidP="00BF0018">
                  <w:pPr>
                    <w:spacing w:after="0"/>
                    <w:ind w:left="-288" w:firstLine="0"/>
                    <w:jc w:val="center"/>
                    <w:rPr>
                      <w:rFonts w:ascii="Arial" w:hAnsi="Arial" w:cs="Arial"/>
                      <w:sz w:val="20"/>
                      <w:szCs w:val="20"/>
                    </w:rPr>
                  </w:pPr>
                </w:p>
                <w:p w14:paraId="116B2D96" w14:textId="77777777" w:rsidR="00BF0018" w:rsidRDefault="00BF0018" w:rsidP="00BF0018">
                  <w:pPr>
                    <w:spacing w:after="0"/>
                    <w:ind w:left="-288" w:firstLine="0"/>
                    <w:jc w:val="center"/>
                    <w:rPr>
                      <w:rFonts w:ascii="Arial" w:hAnsi="Arial" w:cs="Arial"/>
                      <w:sz w:val="20"/>
                      <w:szCs w:val="20"/>
                    </w:rPr>
                  </w:pPr>
                </w:p>
              </w:tc>
              <w:tc>
                <w:tcPr>
                  <w:tcW w:w="1941" w:type="dxa"/>
                  <w:tcBorders>
                    <w:top w:val="single" w:sz="8" w:space="0" w:color="000060"/>
                    <w:left w:val="single" w:sz="8" w:space="0" w:color="000060"/>
                    <w:bottom w:val="single" w:sz="8" w:space="0" w:color="000060"/>
                    <w:right w:val="single" w:sz="8" w:space="0" w:color="000060"/>
                  </w:tcBorders>
                  <w:noWrap/>
                  <w:vAlign w:val="bottom"/>
                </w:tcPr>
                <w:p w14:paraId="57C0A11E"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432" w:type="dxa"/>
                  <w:tcBorders>
                    <w:top w:val="single" w:sz="8" w:space="0" w:color="000060"/>
                    <w:left w:val="single" w:sz="8" w:space="0" w:color="000060"/>
                    <w:bottom w:val="single" w:sz="8" w:space="0" w:color="000060"/>
                    <w:right w:val="single" w:sz="8" w:space="0" w:color="000060"/>
                  </w:tcBorders>
                  <w:noWrap/>
                  <w:vAlign w:val="bottom"/>
                </w:tcPr>
                <w:p w14:paraId="13F1DCA2" w14:textId="77777777" w:rsidR="00BF0018" w:rsidRDefault="00BF0018" w:rsidP="00BF0018">
                  <w:pPr>
                    <w:spacing w:after="0"/>
                    <w:ind w:left="-288" w:firstLine="0"/>
                    <w:jc w:val="center"/>
                    <w:rPr>
                      <w:rFonts w:ascii="Arial" w:hAnsi="Arial" w:cs="Arial"/>
                      <w:sz w:val="20"/>
                      <w:szCs w:val="20"/>
                    </w:rPr>
                  </w:pPr>
                </w:p>
              </w:tc>
              <w:tc>
                <w:tcPr>
                  <w:tcW w:w="1766" w:type="dxa"/>
                  <w:tcBorders>
                    <w:top w:val="single" w:sz="8" w:space="0" w:color="000060"/>
                    <w:left w:val="single" w:sz="8" w:space="0" w:color="000060"/>
                    <w:bottom w:val="single" w:sz="8" w:space="0" w:color="000060"/>
                    <w:right w:val="single" w:sz="8" w:space="0" w:color="000060"/>
                  </w:tcBorders>
                  <w:noWrap/>
                  <w:vAlign w:val="bottom"/>
                </w:tcPr>
                <w:p w14:paraId="40A9F96F"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0018" w14:paraId="78913DAF" w14:textId="77777777" w:rsidTr="00DD701E">
              <w:trPr>
                <w:cnfStyle w:val="010000000000" w:firstRow="0" w:lastRow="1" w:firstColumn="0" w:lastColumn="0" w:oddVBand="0" w:evenVBand="0" w:oddHBand="0"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2911" w:type="dxa"/>
                  <w:tcBorders>
                    <w:top w:val="single" w:sz="8" w:space="0" w:color="000060"/>
                    <w:left w:val="single" w:sz="8" w:space="0" w:color="000060"/>
                    <w:bottom w:val="single" w:sz="8" w:space="0" w:color="000060"/>
                    <w:right w:val="single" w:sz="8" w:space="0" w:color="000060"/>
                  </w:tcBorders>
                  <w:noWrap/>
                  <w:vAlign w:val="bottom"/>
                </w:tcPr>
                <w:p w14:paraId="5F15E2F2" w14:textId="77777777" w:rsidR="00BF0018" w:rsidRDefault="00BF0018" w:rsidP="00BF0018">
                  <w:pPr>
                    <w:spacing w:after="0"/>
                    <w:ind w:left="-288" w:firstLine="0"/>
                    <w:jc w:val="center"/>
                    <w:rPr>
                      <w:rFonts w:ascii="Arial" w:hAnsi="Arial" w:cs="Arial"/>
                      <w:sz w:val="20"/>
                      <w:szCs w:val="20"/>
                    </w:rPr>
                  </w:pPr>
                </w:p>
                <w:p w14:paraId="65B03EF2" w14:textId="77777777" w:rsidR="00BF0018" w:rsidRDefault="00BF0018" w:rsidP="00BF0018">
                  <w:pPr>
                    <w:spacing w:after="0"/>
                    <w:ind w:left="-288" w:firstLine="0"/>
                    <w:jc w:val="center"/>
                    <w:rPr>
                      <w:rFonts w:ascii="Arial" w:hAnsi="Arial" w:cs="Arial"/>
                      <w:sz w:val="20"/>
                      <w:szCs w:val="20"/>
                    </w:rPr>
                  </w:pPr>
                </w:p>
              </w:tc>
              <w:tc>
                <w:tcPr>
                  <w:tcW w:w="1941" w:type="dxa"/>
                  <w:tcBorders>
                    <w:top w:val="single" w:sz="8" w:space="0" w:color="000060"/>
                    <w:left w:val="single" w:sz="8" w:space="0" w:color="000060"/>
                    <w:bottom w:val="single" w:sz="8" w:space="0" w:color="000060"/>
                    <w:right w:val="single" w:sz="8" w:space="0" w:color="000060"/>
                  </w:tcBorders>
                  <w:noWrap/>
                  <w:vAlign w:val="bottom"/>
                </w:tcPr>
                <w:p w14:paraId="356BAC5F" w14:textId="77777777" w:rsidR="00BF0018" w:rsidRDefault="00BF0018" w:rsidP="00BF0018">
                  <w:pPr>
                    <w:spacing w:after="0"/>
                    <w:ind w:left="-288" w:firstLine="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432" w:type="dxa"/>
                  <w:tcBorders>
                    <w:top w:val="single" w:sz="8" w:space="0" w:color="000060"/>
                    <w:left w:val="single" w:sz="8" w:space="0" w:color="000060"/>
                    <w:bottom w:val="single" w:sz="8" w:space="0" w:color="000060"/>
                    <w:right w:val="single" w:sz="8" w:space="0" w:color="000060"/>
                  </w:tcBorders>
                  <w:noWrap/>
                  <w:vAlign w:val="bottom"/>
                </w:tcPr>
                <w:p w14:paraId="7EC085E9" w14:textId="77777777" w:rsidR="00BF0018" w:rsidRDefault="00BF0018" w:rsidP="00BF0018">
                  <w:pPr>
                    <w:spacing w:after="0"/>
                    <w:ind w:left="-288" w:firstLine="0"/>
                    <w:jc w:val="center"/>
                    <w:rPr>
                      <w:rFonts w:ascii="Arial" w:hAnsi="Arial" w:cs="Arial"/>
                      <w:sz w:val="20"/>
                      <w:szCs w:val="20"/>
                    </w:rPr>
                  </w:pPr>
                </w:p>
              </w:tc>
              <w:tc>
                <w:tcPr>
                  <w:tcW w:w="1766" w:type="dxa"/>
                  <w:tcBorders>
                    <w:top w:val="single" w:sz="8" w:space="0" w:color="000060"/>
                    <w:left w:val="single" w:sz="8" w:space="0" w:color="000060"/>
                    <w:bottom w:val="single" w:sz="8" w:space="0" w:color="000060"/>
                    <w:right w:val="single" w:sz="8" w:space="0" w:color="000060"/>
                  </w:tcBorders>
                  <w:noWrap/>
                  <w:vAlign w:val="bottom"/>
                </w:tcPr>
                <w:p w14:paraId="3ADE2DD6" w14:textId="77777777" w:rsidR="00BF0018" w:rsidRDefault="00BF0018" w:rsidP="00BF0018">
                  <w:pPr>
                    <w:spacing w:after="0"/>
                    <w:ind w:left="-288" w:firstLine="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p>
              </w:tc>
            </w:tr>
          </w:tbl>
          <w:p w14:paraId="76F865B2" w14:textId="77777777" w:rsidR="00780875" w:rsidRDefault="00780875" w:rsidP="003E438C">
            <w:pPr>
              <w:spacing w:after="0" w:line="160" w:lineRule="exact"/>
              <w:ind w:left="-288" w:firstLine="0"/>
            </w:pPr>
          </w:p>
          <w:tbl>
            <w:tblPr>
              <w:tblStyle w:val="LightList"/>
              <w:tblW w:w="8050" w:type="dxa"/>
              <w:jc w:val="center"/>
              <w:tblLayout w:type="fixed"/>
              <w:tblLook w:val="0260" w:firstRow="1" w:lastRow="1" w:firstColumn="0" w:lastColumn="0" w:noHBand="1" w:noVBand="0"/>
            </w:tblPr>
            <w:tblGrid>
              <w:gridCol w:w="2911"/>
              <w:gridCol w:w="1941"/>
              <w:gridCol w:w="1432"/>
              <w:gridCol w:w="1766"/>
            </w:tblGrid>
            <w:tr w:rsidR="00BF0018" w14:paraId="2C3DD288" w14:textId="77777777" w:rsidTr="00BF0018">
              <w:trPr>
                <w:cnfStyle w:val="100000000000" w:firstRow="1" w:lastRow="0" w:firstColumn="0" w:lastColumn="0" w:oddVBand="0" w:evenVBand="0" w:oddHBand="0"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shd w:val="clear" w:color="auto" w:fill="FBD289"/>
                  <w:noWrap/>
                  <w:vAlign w:val="center"/>
                </w:tcPr>
                <w:p w14:paraId="32625912" w14:textId="77777777" w:rsidR="00BF0018" w:rsidRPr="000C4ADB" w:rsidRDefault="00BF0018" w:rsidP="00BF0018">
                  <w:pPr>
                    <w:spacing w:after="0"/>
                    <w:ind w:left="-288" w:firstLine="0"/>
                    <w:jc w:val="center"/>
                    <w:rPr>
                      <w:rFonts w:ascii="Arial" w:hAnsi="Arial" w:cs="Arial"/>
                      <w:bCs w:val="0"/>
                      <w:color w:val="000000" w:themeColor="text1"/>
                    </w:rPr>
                  </w:pPr>
                  <w:r>
                    <w:rPr>
                      <w:rFonts w:ascii="Arial" w:hAnsi="Arial" w:cs="Arial"/>
                      <w:color w:val="000000" w:themeColor="text1"/>
                    </w:rPr>
                    <w:t>Auto / Boat / RV Loans</w:t>
                  </w:r>
                </w:p>
              </w:tc>
              <w:tc>
                <w:tcPr>
                  <w:tcW w:w="1895"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01FFE7AD" w14:textId="77777777" w:rsidR="00BF0018" w:rsidRPr="000C4ADB" w:rsidRDefault="00BF0018" w:rsidP="00BF0018">
                  <w:pPr>
                    <w:spacing w:after="0"/>
                    <w:ind w:left="-288"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Current Balance</w:t>
                  </w: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51678D0C" w14:textId="77777777" w:rsidR="00BF0018" w:rsidRPr="000C4ADB" w:rsidRDefault="00BF0018" w:rsidP="00BF0018">
                  <w:pPr>
                    <w:spacing w:after="0"/>
                    <w:ind w:left="-288" w:firstLine="0"/>
                    <w:jc w:val="center"/>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Interest Rate</w:t>
                  </w:r>
                </w:p>
              </w:tc>
              <w:tc>
                <w:tcPr>
                  <w:tcW w:w="1724"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0C9ADDDB" w14:textId="77777777" w:rsidR="00BF0018" w:rsidRPr="000C4ADB" w:rsidRDefault="00BF0018" w:rsidP="00BF0018">
                  <w:pPr>
                    <w:spacing w:after="0"/>
                    <w:ind w:left="-288"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Minimum Payment</w:t>
                  </w:r>
                </w:p>
              </w:tc>
            </w:tr>
            <w:tr w:rsidR="00BF0018" w14:paraId="44D06043" w14:textId="77777777" w:rsidTr="00BF0018">
              <w:trPr>
                <w:trHeight w:val="255"/>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5AC2792E" w14:textId="77777777" w:rsidR="00BF0018" w:rsidRDefault="00BF0018" w:rsidP="00BF0018">
                  <w:pPr>
                    <w:spacing w:after="0"/>
                    <w:ind w:left="-288" w:firstLine="0"/>
                    <w:jc w:val="center"/>
                    <w:rPr>
                      <w:rFonts w:ascii="Arial" w:hAnsi="Arial" w:cs="Arial"/>
                      <w:sz w:val="20"/>
                      <w:szCs w:val="20"/>
                    </w:rPr>
                  </w:pPr>
                </w:p>
                <w:p w14:paraId="71AFC861" w14:textId="77777777" w:rsidR="00BF0018" w:rsidRDefault="00BF0018"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7FA715F0"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48019D2F" w14:textId="77777777" w:rsidR="00BF0018" w:rsidRDefault="00BF0018" w:rsidP="00BF0018">
                  <w:pPr>
                    <w:spacing w:after="0"/>
                    <w:ind w:left="-288" w:firstLine="0"/>
                    <w:jc w:val="center"/>
                    <w:rPr>
                      <w:rFonts w:ascii="Arial" w:hAnsi="Arial" w:cs="Arial"/>
                      <w:sz w:val="20"/>
                      <w:szCs w:val="20"/>
                    </w:rPr>
                  </w:pPr>
                </w:p>
              </w:tc>
              <w:tc>
                <w:tcPr>
                  <w:tcW w:w="1724" w:type="dxa"/>
                  <w:tcBorders>
                    <w:top w:val="single" w:sz="8" w:space="0" w:color="000060"/>
                    <w:left w:val="single" w:sz="8" w:space="0" w:color="000060"/>
                    <w:bottom w:val="single" w:sz="8" w:space="0" w:color="000060"/>
                    <w:right w:val="single" w:sz="8" w:space="0" w:color="000060"/>
                  </w:tcBorders>
                  <w:noWrap/>
                  <w:vAlign w:val="bottom"/>
                </w:tcPr>
                <w:p w14:paraId="00F7FDCD"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0018" w14:paraId="7ECDD2C0" w14:textId="77777777" w:rsidTr="00BF0018">
              <w:trPr>
                <w:trHeight w:val="270"/>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0909CC6D" w14:textId="77777777" w:rsidR="00BF0018" w:rsidRDefault="00BF0018" w:rsidP="00BF0018">
                  <w:pPr>
                    <w:spacing w:after="0"/>
                    <w:ind w:left="-288" w:firstLine="0"/>
                    <w:jc w:val="center"/>
                    <w:rPr>
                      <w:rFonts w:ascii="Arial" w:hAnsi="Arial" w:cs="Arial"/>
                      <w:sz w:val="20"/>
                      <w:szCs w:val="20"/>
                    </w:rPr>
                  </w:pPr>
                </w:p>
                <w:p w14:paraId="57F4279F" w14:textId="77777777" w:rsidR="00BF0018" w:rsidRDefault="00BF0018"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4CA0D72D"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516BC013" w14:textId="77777777" w:rsidR="00BF0018" w:rsidRDefault="00BF0018" w:rsidP="00BF0018">
                  <w:pPr>
                    <w:spacing w:after="0"/>
                    <w:ind w:left="-288" w:firstLine="0"/>
                    <w:jc w:val="center"/>
                    <w:rPr>
                      <w:rFonts w:ascii="Arial" w:hAnsi="Arial" w:cs="Arial"/>
                      <w:sz w:val="20"/>
                      <w:szCs w:val="20"/>
                    </w:rPr>
                  </w:pPr>
                </w:p>
              </w:tc>
              <w:tc>
                <w:tcPr>
                  <w:tcW w:w="1724" w:type="dxa"/>
                  <w:tcBorders>
                    <w:top w:val="single" w:sz="8" w:space="0" w:color="000060"/>
                    <w:left w:val="single" w:sz="8" w:space="0" w:color="000060"/>
                    <w:bottom w:val="single" w:sz="8" w:space="0" w:color="000060"/>
                    <w:right w:val="single" w:sz="8" w:space="0" w:color="000060"/>
                  </w:tcBorders>
                  <w:noWrap/>
                  <w:vAlign w:val="bottom"/>
                </w:tcPr>
                <w:p w14:paraId="2DB473DE"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0018" w14:paraId="7C143AB5" w14:textId="77777777" w:rsidTr="00BF0018">
              <w:trPr>
                <w:trHeight w:val="255"/>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391B1E6A" w14:textId="77777777" w:rsidR="00BF0018" w:rsidRDefault="00BF0018" w:rsidP="00BF0018">
                  <w:pPr>
                    <w:spacing w:after="0"/>
                    <w:ind w:left="-288" w:firstLine="0"/>
                    <w:jc w:val="center"/>
                    <w:rPr>
                      <w:rFonts w:ascii="Arial" w:hAnsi="Arial" w:cs="Arial"/>
                      <w:sz w:val="20"/>
                      <w:szCs w:val="20"/>
                    </w:rPr>
                  </w:pPr>
                </w:p>
                <w:p w14:paraId="606A9C5A" w14:textId="77777777" w:rsidR="00BF0018" w:rsidRDefault="00BF0018"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74FD0C59"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2ACFA280" w14:textId="77777777" w:rsidR="00BF0018" w:rsidRDefault="00BF0018" w:rsidP="00BF0018">
                  <w:pPr>
                    <w:spacing w:after="0"/>
                    <w:ind w:left="-288" w:firstLine="0"/>
                    <w:jc w:val="center"/>
                    <w:rPr>
                      <w:rFonts w:ascii="Arial" w:hAnsi="Arial" w:cs="Arial"/>
                      <w:sz w:val="20"/>
                      <w:szCs w:val="20"/>
                    </w:rPr>
                  </w:pPr>
                </w:p>
              </w:tc>
              <w:tc>
                <w:tcPr>
                  <w:tcW w:w="1724" w:type="dxa"/>
                  <w:tcBorders>
                    <w:top w:val="single" w:sz="8" w:space="0" w:color="000060"/>
                    <w:left w:val="single" w:sz="8" w:space="0" w:color="000060"/>
                    <w:bottom w:val="single" w:sz="8" w:space="0" w:color="000060"/>
                    <w:right w:val="single" w:sz="8" w:space="0" w:color="000060"/>
                  </w:tcBorders>
                  <w:noWrap/>
                  <w:vAlign w:val="bottom"/>
                </w:tcPr>
                <w:p w14:paraId="7A99DF30" w14:textId="77777777" w:rsidR="00BF0018" w:rsidRDefault="00BF0018"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0018" w14:paraId="35F71024" w14:textId="77777777" w:rsidTr="00BF0018">
              <w:trPr>
                <w:cnfStyle w:val="010000000000" w:firstRow="0" w:lastRow="1" w:firstColumn="0" w:lastColumn="0" w:oddVBand="0" w:evenVBand="0" w:oddHBand="0" w:evenHBand="0" w:firstRowFirstColumn="0" w:firstRowLastColumn="0" w:lastRowFirstColumn="0" w:lastRowLastColumn="0"/>
                <w:trHeight w:val="270"/>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2F1D1EC7" w14:textId="77777777" w:rsidR="00BF0018" w:rsidRDefault="00BF0018" w:rsidP="00BF0018">
                  <w:pPr>
                    <w:spacing w:after="0"/>
                    <w:ind w:left="-288" w:firstLine="0"/>
                    <w:jc w:val="center"/>
                    <w:rPr>
                      <w:rFonts w:ascii="Arial" w:hAnsi="Arial" w:cs="Arial"/>
                      <w:sz w:val="20"/>
                      <w:szCs w:val="20"/>
                    </w:rPr>
                  </w:pPr>
                </w:p>
                <w:p w14:paraId="0B3276DD" w14:textId="77777777" w:rsidR="00BF0018" w:rsidRDefault="00BF0018"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2A06A31A" w14:textId="77777777" w:rsidR="00BF0018" w:rsidRDefault="00BF0018" w:rsidP="00BF0018">
                  <w:pPr>
                    <w:spacing w:after="0"/>
                    <w:ind w:left="-288" w:firstLine="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5BABD35E" w14:textId="77777777" w:rsidR="00BF0018" w:rsidRDefault="00BF0018" w:rsidP="00BF0018">
                  <w:pPr>
                    <w:spacing w:after="0"/>
                    <w:ind w:left="-288" w:firstLine="0"/>
                    <w:jc w:val="center"/>
                    <w:rPr>
                      <w:rFonts w:ascii="Arial" w:hAnsi="Arial" w:cs="Arial"/>
                      <w:sz w:val="20"/>
                      <w:szCs w:val="20"/>
                    </w:rPr>
                  </w:pPr>
                </w:p>
              </w:tc>
              <w:tc>
                <w:tcPr>
                  <w:tcW w:w="1724" w:type="dxa"/>
                  <w:tcBorders>
                    <w:top w:val="single" w:sz="8" w:space="0" w:color="000060"/>
                    <w:left w:val="single" w:sz="8" w:space="0" w:color="000060"/>
                    <w:bottom w:val="single" w:sz="8" w:space="0" w:color="000060"/>
                    <w:right w:val="single" w:sz="8" w:space="0" w:color="000060"/>
                  </w:tcBorders>
                  <w:noWrap/>
                  <w:vAlign w:val="bottom"/>
                </w:tcPr>
                <w:p w14:paraId="69D89C74" w14:textId="77777777" w:rsidR="00BF0018" w:rsidRDefault="00BF0018" w:rsidP="00BF0018">
                  <w:pPr>
                    <w:spacing w:after="0"/>
                    <w:ind w:left="-288" w:firstLine="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p>
              </w:tc>
            </w:tr>
          </w:tbl>
          <w:p w14:paraId="62331489" w14:textId="77777777" w:rsidR="00780875" w:rsidRDefault="00780875" w:rsidP="003E438C">
            <w:pPr>
              <w:spacing w:after="0" w:line="160" w:lineRule="exact"/>
              <w:ind w:left="-288" w:firstLine="0"/>
            </w:pPr>
          </w:p>
          <w:tbl>
            <w:tblPr>
              <w:tblStyle w:val="LightList"/>
              <w:tblW w:w="8055" w:type="dxa"/>
              <w:jc w:val="center"/>
              <w:tblLayout w:type="fixed"/>
              <w:tblLook w:val="0260" w:firstRow="1" w:lastRow="1" w:firstColumn="0" w:lastColumn="0" w:noHBand="1" w:noVBand="0"/>
            </w:tblPr>
            <w:tblGrid>
              <w:gridCol w:w="2842"/>
              <w:gridCol w:w="1895"/>
              <w:gridCol w:w="1398"/>
              <w:gridCol w:w="1920"/>
            </w:tblGrid>
            <w:tr w:rsidR="00780875" w14:paraId="4A44F2B2" w14:textId="77777777" w:rsidTr="00BF0018">
              <w:trPr>
                <w:cnfStyle w:val="100000000000" w:firstRow="1" w:lastRow="0" w:firstColumn="0" w:lastColumn="0" w:oddVBand="0" w:evenVBand="0" w:oddHBand="0"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shd w:val="clear" w:color="auto" w:fill="FBD289"/>
                  <w:noWrap/>
                  <w:vAlign w:val="center"/>
                </w:tcPr>
                <w:p w14:paraId="5CA7B558" w14:textId="77777777" w:rsidR="00780875" w:rsidRPr="000C4ADB" w:rsidRDefault="003E438C" w:rsidP="003E438C">
                  <w:pPr>
                    <w:spacing w:after="0"/>
                    <w:ind w:left="-288" w:firstLine="0"/>
                    <w:jc w:val="center"/>
                    <w:rPr>
                      <w:rFonts w:ascii="Arial" w:hAnsi="Arial" w:cs="Arial"/>
                      <w:bCs w:val="0"/>
                      <w:color w:val="000000" w:themeColor="text1"/>
                    </w:rPr>
                  </w:pPr>
                  <w:r>
                    <w:rPr>
                      <w:rFonts w:ascii="Arial" w:hAnsi="Arial" w:cs="Arial"/>
                      <w:color w:val="000000" w:themeColor="text1"/>
                    </w:rPr>
                    <w:t>Bank &amp;Retail Store Credit Cards</w:t>
                  </w:r>
                </w:p>
              </w:tc>
              <w:tc>
                <w:tcPr>
                  <w:tcW w:w="1895"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28E4C830" w14:textId="77777777" w:rsidR="00780875" w:rsidRPr="000C4ADB" w:rsidRDefault="00780875" w:rsidP="00BF0018">
                  <w:pPr>
                    <w:spacing w:after="0"/>
                    <w:ind w:left="-288"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Current Balance</w:t>
                  </w: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6BE09D65" w14:textId="77777777" w:rsidR="00780875" w:rsidRPr="000C4ADB" w:rsidRDefault="00780875" w:rsidP="00BF0018">
                  <w:pPr>
                    <w:spacing w:after="0"/>
                    <w:ind w:left="-288" w:firstLine="0"/>
                    <w:jc w:val="center"/>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Interest Rate</w:t>
                  </w:r>
                </w:p>
              </w:tc>
              <w:tc>
                <w:tcPr>
                  <w:tcW w:w="1920"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2303223B" w14:textId="77777777" w:rsidR="00780875" w:rsidRPr="000C4ADB" w:rsidRDefault="00780875" w:rsidP="00BF0018">
                  <w:pPr>
                    <w:spacing w:after="0"/>
                    <w:ind w:left="-288"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Minimum Payment</w:t>
                  </w:r>
                </w:p>
              </w:tc>
            </w:tr>
            <w:tr w:rsidR="00780875" w14:paraId="7681CF6B" w14:textId="77777777" w:rsidTr="00780875">
              <w:trPr>
                <w:trHeight w:val="255"/>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521F7885" w14:textId="77777777" w:rsidR="00780875" w:rsidRDefault="00780875" w:rsidP="00BF0018">
                  <w:pPr>
                    <w:spacing w:after="0"/>
                    <w:ind w:left="-288" w:firstLine="0"/>
                    <w:jc w:val="center"/>
                    <w:rPr>
                      <w:rFonts w:ascii="Arial" w:hAnsi="Arial" w:cs="Arial"/>
                      <w:sz w:val="20"/>
                      <w:szCs w:val="20"/>
                    </w:rPr>
                  </w:pPr>
                </w:p>
                <w:p w14:paraId="1C5F68B3" w14:textId="77777777" w:rsidR="00780875" w:rsidRDefault="00780875"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13406177"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27E7BBD1" w14:textId="77777777" w:rsidR="00780875" w:rsidRDefault="00780875" w:rsidP="00BF0018">
                  <w:pPr>
                    <w:spacing w:after="0"/>
                    <w:ind w:left="-288" w:firstLine="0"/>
                    <w:jc w:val="center"/>
                    <w:rPr>
                      <w:rFonts w:ascii="Arial" w:hAnsi="Arial" w:cs="Arial"/>
                      <w:sz w:val="20"/>
                      <w:szCs w:val="20"/>
                    </w:rPr>
                  </w:pPr>
                </w:p>
              </w:tc>
              <w:tc>
                <w:tcPr>
                  <w:tcW w:w="1920" w:type="dxa"/>
                  <w:tcBorders>
                    <w:top w:val="single" w:sz="8" w:space="0" w:color="000060"/>
                    <w:left w:val="single" w:sz="8" w:space="0" w:color="000060"/>
                    <w:bottom w:val="single" w:sz="8" w:space="0" w:color="000060"/>
                    <w:right w:val="single" w:sz="8" w:space="0" w:color="000060"/>
                  </w:tcBorders>
                  <w:noWrap/>
                  <w:vAlign w:val="bottom"/>
                </w:tcPr>
                <w:p w14:paraId="001D1380"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0875" w14:paraId="28932CFF" w14:textId="77777777" w:rsidTr="00780875">
              <w:trPr>
                <w:trHeight w:val="270"/>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6CFF255F" w14:textId="77777777" w:rsidR="00780875" w:rsidRDefault="00780875" w:rsidP="00BF0018">
                  <w:pPr>
                    <w:spacing w:after="0"/>
                    <w:ind w:left="-288" w:firstLine="0"/>
                    <w:jc w:val="center"/>
                    <w:rPr>
                      <w:rFonts w:ascii="Arial" w:hAnsi="Arial" w:cs="Arial"/>
                      <w:sz w:val="20"/>
                      <w:szCs w:val="20"/>
                    </w:rPr>
                  </w:pPr>
                </w:p>
                <w:p w14:paraId="13498C26" w14:textId="77777777" w:rsidR="00780875" w:rsidRDefault="00780875"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0792512B"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13409D6A" w14:textId="77777777" w:rsidR="00780875" w:rsidRDefault="00780875" w:rsidP="00BF0018">
                  <w:pPr>
                    <w:spacing w:after="0"/>
                    <w:ind w:left="-288" w:firstLine="0"/>
                    <w:jc w:val="center"/>
                    <w:rPr>
                      <w:rFonts w:ascii="Arial" w:hAnsi="Arial" w:cs="Arial"/>
                      <w:sz w:val="20"/>
                      <w:szCs w:val="20"/>
                    </w:rPr>
                  </w:pPr>
                </w:p>
              </w:tc>
              <w:tc>
                <w:tcPr>
                  <w:tcW w:w="1920" w:type="dxa"/>
                  <w:tcBorders>
                    <w:top w:val="single" w:sz="8" w:space="0" w:color="000060"/>
                    <w:left w:val="single" w:sz="8" w:space="0" w:color="000060"/>
                    <w:bottom w:val="single" w:sz="8" w:space="0" w:color="000060"/>
                    <w:right w:val="single" w:sz="8" w:space="0" w:color="000060"/>
                  </w:tcBorders>
                  <w:noWrap/>
                  <w:vAlign w:val="bottom"/>
                </w:tcPr>
                <w:p w14:paraId="30E3A73A"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0875" w14:paraId="356849B2" w14:textId="77777777" w:rsidTr="00780875">
              <w:trPr>
                <w:trHeight w:val="255"/>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3131ECB5" w14:textId="77777777" w:rsidR="00780875" w:rsidRDefault="00780875" w:rsidP="00BF0018">
                  <w:pPr>
                    <w:spacing w:after="0"/>
                    <w:ind w:left="-288" w:firstLine="0"/>
                    <w:jc w:val="center"/>
                    <w:rPr>
                      <w:rFonts w:ascii="Arial" w:hAnsi="Arial" w:cs="Arial"/>
                      <w:sz w:val="20"/>
                      <w:szCs w:val="20"/>
                    </w:rPr>
                  </w:pPr>
                </w:p>
                <w:p w14:paraId="6352ACD3" w14:textId="77777777" w:rsidR="00780875" w:rsidRDefault="00780875"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75BD0905"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700FF402" w14:textId="77777777" w:rsidR="00780875" w:rsidRDefault="00780875" w:rsidP="00BF0018">
                  <w:pPr>
                    <w:spacing w:after="0"/>
                    <w:ind w:left="-288" w:firstLine="0"/>
                    <w:jc w:val="center"/>
                    <w:rPr>
                      <w:rFonts w:ascii="Arial" w:hAnsi="Arial" w:cs="Arial"/>
                      <w:sz w:val="20"/>
                      <w:szCs w:val="20"/>
                    </w:rPr>
                  </w:pPr>
                </w:p>
              </w:tc>
              <w:tc>
                <w:tcPr>
                  <w:tcW w:w="1920" w:type="dxa"/>
                  <w:tcBorders>
                    <w:top w:val="single" w:sz="8" w:space="0" w:color="000060"/>
                    <w:left w:val="single" w:sz="8" w:space="0" w:color="000060"/>
                    <w:bottom w:val="single" w:sz="8" w:space="0" w:color="000060"/>
                    <w:right w:val="single" w:sz="8" w:space="0" w:color="000060"/>
                  </w:tcBorders>
                  <w:noWrap/>
                  <w:vAlign w:val="bottom"/>
                </w:tcPr>
                <w:p w14:paraId="2F10DFD9"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0875" w14:paraId="2A1870D2" w14:textId="77777777" w:rsidTr="00780875">
              <w:trPr>
                <w:trHeight w:val="270"/>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7CDFFE89" w14:textId="77777777" w:rsidR="00780875" w:rsidRDefault="00780875" w:rsidP="00BF0018">
                  <w:pPr>
                    <w:spacing w:after="0"/>
                    <w:ind w:left="-288" w:firstLine="0"/>
                    <w:jc w:val="center"/>
                    <w:rPr>
                      <w:rFonts w:ascii="Arial" w:hAnsi="Arial" w:cs="Arial"/>
                      <w:sz w:val="20"/>
                      <w:szCs w:val="20"/>
                    </w:rPr>
                  </w:pPr>
                </w:p>
                <w:p w14:paraId="3834DBE9" w14:textId="77777777" w:rsidR="00780875" w:rsidRDefault="00780875"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5EE54326"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1C4DE9EA" w14:textId="77777777" w:rsidR="00780875" w:rsidRDefault="00780875" w:rsidP="00BF0018">
                  <w:pPr>
                    <w:spacing w:after="0"/>
                    <w:ind w:left="-288" w:firstLine="0"/>
                    <w:jc w:val="center"/>
                    <w:rPr>
                      <w:rFonts w:ascii="Arial" w:hAnsi="Arial" w:cs="Arial"/>
                      <w:sz w:val="20"/>
                      <w:szCs w:val="20"/>
                    </w:rPr>
                  </w:pPr>
                </w:p>
              </w:tc>
              <w:tc>
                <w:tcPr>
                  <w:tcW w:w="1920" w:type="dxa"/>
                  <w:tcBorders>
                    <w:top w:val="single" w:sz="8" w:space="0" w:color="000060"/>
                    <w:left w:val="single" w:sz="8" w:space="0" w:color="000060"/>
                    <w:bottom w:val="single" w:sz="8" w:space="0" w:color="000060"/>
                    <w:right w:val="single" w:sz="8" w:space="0" w:color="000060"/>
                  </w:tcBorders>
                  <w:noWrap/>
                  <w:vAlign w:val="bottom"/>
                </w:tcPr>
                <w:p w14:paraId="74137911"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0875" w14:paraId="049E2CC9" w14:textId="77777777" w:rsidTr="00780875">
              <w:trPr>
                <w:trHeight w:val="270"/>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06ACF4A5" w14:textId="77777777" w:rsidR="00780875" w:rsidRDefault="00780875" w:rsidP="00BF0018">
                  <w:pPr>
                    <w:spacing w:after="0"/>
                    <w:ind w:left="-288" w:firstLine="0"/>
                    <w:jc w:val="center"/>
                    <w:rPr>
                      <w:rFonts w:ascii="Arial" w:hAnsi="Arial" w:cs="Arial"/>
                      <w:sz w:val="20"/>
                      <w:szCs w:val="20"/>
                    </w:rPr>
                  </w:pPr>
                </w:p>
                <w:p w14:paraId="343214F1" w14:textId="77777777" w:rsidR="00780875" w:rsidRDefault="00780875"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005A2178"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1CC2A9C0" w14:textId="77777777" w:rsidR="00780875" w:rsidRDefault="00780875" w:rsidP="00BF0018">
                  <w:pPr>
                    <w:spacing w:after="0"/>
                    <w:ind w:left="-288" w:firstLine="0"/>
                    <w:jc w:val="center"/>
                    <w:rPr>
                      <w:rFonts w:ascii="Arial" w:hAnsi="Arial" w:cs="Arial"/>
                      <w:sz w:val="20"/>
                      <w:szCs w:val="20"/>
                    </w:rPr>
                  </w:pPr>
                </w:p>
              </w:tc>
              <w:tc>
                <w:tcPr>
                  <w:tcW w:w="1920" w:type="dxa"/>
                  <w:tcBorders>
                    <w:top w:val="single" w:sz="8" w:space="0" w:color="000060"/>
                    <w:left w:val="single" w:sz="8" w:space="0" w:color="000060"/>
                    <w:bottom w:val="single" w:sz="8" w:space="0" w:color="000060"/>
                    <w:right w:val="single" w:sz="8" w:space="0" w:color="000060"/>
                  </w:tcBorders>
                  <w:noWrap/>
                  <w:vAlign w:val="bottom"/>
                </w:tcPr>
                <w:p w14:paraId="72F6E438" w14:textId="77777777" w:rsidR="00780875" w:rsidRDefault="00780875" w:rsidP="00BF0018">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0875" w14:paraId="3306FB8E" w14:textId="77777777" w:rsidTr="00780875">
              <w:trPr>
                <w:cnfStyle w:val="010000000000" w:firstRow="0" w:lastRow="1" w:firstColumn="0" w:lastColumn="0" w:oddVBand="0" w:evenVBand="0" w:oddHBand="0"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2842" w:type="dxa"/>
                  <w:tcBorders>
                    <w:top w:val="single" w:sz="8" w:space="0" w:color="000060"/>
                    <w:left w:val="single" w:sz="8" w:space="0" w:color="000060"/>
                    <w:bottom w:val="single" w:sz="8" w:space="0" w:color="000060"/>
                    <w:right w:val="single" w:sz="8" w:space="0" w:color="000060"/>
                  </w:tcBorders>
                  <w:noWrap/>
                  <w:vAlign w:val="bottom"/>
                </w:tcPr>
                <w:p w14:paraId="4328D8FC" w14:textId="77777777" w:rsidR="00780875" w:rsidRDefault="00780875" w:rsidP="00BF0018">
                  <w:pPr>
                    <w:spacing w:after="0"/>
                    <w:ind w:left="-288" w:firstLine="0"/>
                    <w:jc w:val="center"/>
                    <w:rPr>
                      <w:rFonts w:ascii="Arial" w:hAnsi="Arial" w:cs="Arial"/>
                      <w:sz w:val="20"/>
                      <w:szCs w:val="20"/>
                    </w:rPr>
                  </w:pPr>
                </w:p>
                <w:p w14:paraId="11191DB5" w14:textId="77777777" w:rsidR="00780875" w:rsidRDefault="00780875" w:rsidP="00BF0018">
                  <w:pPr>
                    <w:spacing w:after="0"/>
                    <w:ind w:left="-288" w:firstLine="0"/>
                    <w:jc w:val="center"/>
                    <w:rPr>
                      <w:rFonts w:ascii="Arial" w:hAnsi="Arial" w:cs="Arial"/>
                      <w:sz w:val="20"/>
                      <w:szCs w:val="20"/>
                    </w:rPr>
                  </w:pPr>
                </w:p>
              </w:tc>
              <w:tc>
                <w:tcPr>
                  <w:tcW w:w="1895" w:type="dxa"/>
                  <w:tcBorders>
                    <w:top w:val="single" w:sz="8" w:space="0" w:color="000060"/>
                    <w:left w:val="single" w:sz="8" w:space="0" w:color="000060"/>
                    <w:bottom w:val="single" w:sz="8" w:space="0" w:color="000060"/>
                    <w:right w:val="single" w:sz="8" w:space="0" w:color="000060"/>
                  </w:tcBorders>
                  <w:noWrap/>
                  <w:vAlign w:val="bottom"/>
                </w:tcPr>
                <w:p w14:paraId="0B955A49" w14:textId="77777777" w:rsidR="00780875" w:rsidRDefault="00780875" w:rsidP="00BF0018">
                  <w:pPr>
                    <w:spacing w:after="0"/>
                    <w:ind w:left="-288" w:firstLine="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98" w:type="dxa"/>
                  <w:tcBorders>
                    <w:top w:val="single" w:sz="8" w:space="0" w:color="000060"/>
                    <w:left w:val="single" w:sz="8" w:space="0" w:color="000060"/>
                    <w:bottom w:val="single" w:sz="8" w:space="0" w:color="000060"/>
                    <w:right w:val="single" w:sz="8" w:space="0" w:color="000060"/>
                  </w:tcBorders>
                  <w:noWrap/>
                  <w:vAlign w:val="bottom"/>
                </w:tcPr>
                <w:p w14:paraId="7BB55877" w14:textId="77777777" w:rsidR="00780875" w:rsidRDefault="00780875" w:rsidP="00BF0018">
                  <w:pPr>
                    <w:spacing w:after="0"/>
                    <w:ind w:left="-288" w:firstLine="0"/>
                    <w:jc w:val="center"/>
                    <w:rPr>
                      <w:rFonts w:ascii="Arial" w:hAnsi="Arial" w:cs="Arial"/>
                      <w:sz w:val="20"/>
                      <w:szCs w:val="20"/>
                    </w:rPr>
                  </w:pPr>
                </w:p>
              </w:tc>
              <w:tc>
                <w:tcPr>
                  <w:tcW w:w="1920" w:type="dxa"/>
                  <w:tcBorders>
                    <w:top w:val="single" w:sz="8" w:space="0" w:color="000060"/>
                    <w:left w:val="single" w:sz="8" w:space="0" w:color="000060"/>
                    <w:bottom w:val="single" w:sz="8" w:space="0" w:color="000060"/>
                    <w:right w:val="single" w:sz="8" w:space="0" w:color="000060"/>
                  </w:tcBorders>
                  <w:noWrap/>
                  <w:vAlign w:val="bottom"/>
                </w:tcPr>
                <w:p w14:paraId="770FC50A" w14:textId="77777777" w:rsidR="00780875" w:rsidRDefault="00780875" w:rsidP="00BF0018">
                  <w:pPr>
                    <w:spacing w:after="0"/>
                    <w:ind w:left="-288" w:firstLine="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p>
              </w:tc>
            </w:tr>
          </w:tbl>
          <w:p w14:paraId="2DED5838" w14:textId="77777777" w:rsidR="00780875" w:rsidRDefault="00780875" w:rsidP="003E438C">
            <w:pPr>
              <w:spacing w:after="0" w:line="160" w:lineRule="exact"/>
              <w:ind w:left="-288" w:firstLine="0"/>
            </w:pPr>
          </w:p>
          <w:tbl>
            <w:tblPr>
              <w:tblStyle w:val="LightList"/>
              <w:tblW w:w="8050" w:type="dxa"/>
              <w:jc w:val="center"/>
              <w:tblLayout w:type="fixed"/>
              <w:tblLook w:val="0260" w:firstRow="1" w:lastRow="1" w:firstColumn="0" w:lastColumn="0" w:noHBand="1" w:noVBand="0"/>
            </w:tblPr>
            <w:tblGrid>
              <w:gridCol w:w="2911"/>
              <w:gridCol w:w="1941"/>
              <w:gridCol w:w="1432"/>
              <w:gridCol w:w="1766"/>
            </w:tblGrid>
            <w:tr w:rsidR="00225F53" w14:paraId="69C0A42F" w14:textId="77777777" w:rsidTr="00296453">
              <w:trPr>
                <w:cnfStyle w:val="100000000000" w:firstRow="1" w:lastRow="0" w:firstColumn="0" w:lastColumn="0" w:oddVBand="0" w:evenVBand="0" w:oddHBand="0"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911" w:type="dxa"/>
                  <w:tcBorders>
                    <w:top w:val="single" w:sz="8" w:space="0" w:color="000060"/>
                    <w:left w:val="single" w:sz="8" w:space="0" w:color="000060"/>
                    <w:bottom w:val="single" w:sz="8" w:space="0" w:color="000060"/>
                    <w:right w:val="single" w:sz="8" w:space="0" w:color="000060"/>
                  </w:tcBorders>
                  <w:shd w:val="clear" w:color="auto" w:fill="FBD289"/>
                  <w:noWrap/>
                  <w:vAlign w:val="center"/>
                </w:tcPr>
                <w:p w14:paraId="055E29D3" w14:textId="77777777" w:rsidR="00225F53" w:rsidRPr="000C4ADB" w:rsidRDefault="00225F53" w:rsidP="00E54731">
                  <w:pPr>
                    <w:spacing w:after="0"/>
                    <w:ind w:left="-288" w:firstLine="0"/>
                    <w:jc w:val="center"/>
                    <w:rPr>
                      <w:rFonts w:ascii="Arial" w:hAnsi="Arial" w:cs="Arial"/>
                      <w:bCs w:val="0"/>
                      <w:color w:val="000000" w:themeColor="text1"/>
                    </w:rPr>
                  </w:pPr>
                  <w:r>
                    <w:rPr>
                      <w:rFonts w:ascii="Arial" w:hAnsi="Arial" w:cs="Arial"/>
                      <w:color w:val="000000" w:themeColor="text1"/>
                    </w:rPr>
                    <w:t>Personal / College Loans</w:t>
                  </w:r>
                </w:p>
              </w:tc>
              <w:tc>
                <w:tcPr>
                  <w:tcW w:w="1941"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08773017" w14:textId="77777777" w:rsidR="00225F53" w:rsidRPr="000C4ADB" w:rsidRDefault="00225F53" w:rsidP="00E54731">
                  <w:pPr>
                    <w:spacing w:after="0"/>
                    <w:ind w:left="-288"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Current Balance</w:t>
                  </w:r>
                </w:p>
              </w:tc>
              <w:tc>
                <w:tcPr>
                  <w:cnfStyle w:val="000010000000" w:firstRow="0" w:lastRow="0" w:firstColumn="0" w:lastColumn="0" w:oddVBand="1" w:evenVBand="0" w:oddHBand="0" w:evenHBand="0" w:firstRowFirstColumn="0" w:firstRowLastColumn="0" w:lastRowFirstColumn="0" w:lastRowLastColumn="0"/>
                  <w:tcW w:w="1432"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5F7C8AD1" w14:textId="77777777" w:rsidR="00225F53" w:rsidRPr="000C4ADB" w:rsidRDefault="00225F53" w:rsidP="00E54731">
                  <w:pPr>
                    <w:spacing w:after="0"/>
                    <w:ind w:left="-288" w:firstLine="0"/>
                    <w:jc w:val="center"/>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Interest Rate</w:t>
                  </w:r>
                </w:p>
              </w:tc>
              <w:tc>
                <w:tcPr>
                  <w:tcW w:w="1766" w:type="dxa"/>
                  <w:tcBorders>
                    <w:top w:val="single" w:sz="8" w:space="0" w:color="000060"/>
                    <w:left w:val="single" w:sz="8" w:space="0" w:color="000060"/>
                    <w:bottom w:val="single" w:sz="8" w:space="0" w:color="000060"/>
                    <w:right w:val="single" w:sz="8" w:space="0" w:color="000060"/>
                  </w:tcBorders>
                  <w:shd w:val="clear" w:color="auto" w:fill="FBD289"/>
                  <w:vAlign w:val="center"/>
                </w:tcPr>
                <w:p w14:paraId="47E65110" w14:textId="77777777" w:rsidR="00225F53" w:rsidRPr="000C4ADB" w:rsidRDefault="00225F53" w:rsidP="00E54731">
                  <w:pPr>
                    <w:spacing w:after="0"/>
                    <w:ind w:left="-288"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Pr>
                      <w:rFonts w:ascii="Arial" w:hAnsi="Arial" w:cs="Arial"/>
                      <w:color w:val="000000" w:themeColor="text1"/>
                    </w:rPr>
                    <w:t xml:space="preserve">$ </w:t>
                  </w:r>
                  <w:r w:rsidRPr="000C4ADB">
                    <w:rPr>
                      <w:rFonts w:ascii="Arial" w:hAnsi="Arial" w:cs="Arial"/>
                      <w:color w:val="000000" w:themeColor="text1"/>
                    </w:rPr>
                    <w:t>Minimum Payment</w:t>
                  </w:r>
                </w:p>
              </w:tc>
            </w:tr>
            <w:tr w:rsidR="00225F53" w14:paraId="7E85C319" w14:textId="77777777" w:rsidTr="00296453">
              <w:trPr>
                <w:trHeight w:val="255"/>
                <w:jc w:val="center"/>
              </w:trPr>
              <w:tc>
                <w:tcPr>
                  <w:cnfStyle w:val="000010000000" w:firstRow="0" w:lastRow="0" w:firstColumn="0" w:lastColumn="0" w:oddVBand="1" w:evenVBand="0" w:oddHBand="0" w:evenHBand="0" w:firstRowFirstColumn="0" w:firstRowLastColumn="0" w:lastRowFirstColumn="0" w:lastRowLastColumn="0"/>
                  <w:tcW w:w="2911" w:type="dxa"/>
                  <w:tcBorders>
                    <w:top w:val="single" w:sz="8" w:space="0" w:color="000060"/>
                    <w:left w:val="single" w:sz="8" w:space="0" w:color="000060"/>
                    <w:bottom w:val="single" w:sz="8" w:space="0" w:color="000060"/>
                    <w:right w:val="single" w:sz="8" w:space="0" w:color="000060"/>
                  </w:tcBorders>
                  <w:noWrap/>
                  <w:vAlign w:val="bottom"/>
                </w:tcPr>
                <w:p w14:paraId="1E6782F5" w14:textId="77777777" w:rsidR="00225F53" w:rsidRDefault="00225F53" w:rsidP="00E54731">
                  <w:pPr>
                    <w:spacing w:after="0"/>
                    <w:ind w:left="-288" w:firstLine="0"/>
                    <w:jc w:val="center"/>
                    <w:rPr>
                      <w:rFonts w:ascii="Arial" w:hAnsi="Arial" w:cs="Arial"/>
                      <w:sz w:val="20"/>
                      <w:szCs w:val="20"/>
                    </w:rPr>
                  </w:pPr>
                </w:p>
                <w:p w14:paraId="0417A95B" w14:textId="77777777" w:rsidR="00225F53" w:rsidRDefault="00225F53" w:rsidP="00E54731">
                  <w:pPr>
                    <w:spacing w:after="0"/>
                    <w:ind w:left="-288" w:firstLine="0"/>
                    <w:jc w:val="center"/>
                    <w:rPr>
                      <w:rFonts w:ascii="Arial" w:hAnsi="Arial" w:cs="Arial"/>
                      <w:sz w:val="20"/>
                      <w:szCs w:val="20"/>
                    </w:rPr>
                  </w:pPr>
                </w:p>
              </w:tc>
              <w:tc>
                <w:tcPr>
                  <w:tcW w:w="1941" w:type="dxa"/>
                  <w:tcBorders>
                    <w:top w:val="single" w:sz="8" w:space="0" w:color="000060"/>
                    <w:left w:val="single" w:sz="8" w:space="0" w:color="000060"/>
                    <w:bottom w:val="single" w:sz="8" w:space="0" w:color="000060"/>
                    <w:right w:val="single" w:sz="8" w:space="0" w:color="000060"/>
                  </w:tcBorders>
                  <w:noWrap/>
                  <w:vAlign w:val="bottom"/>
                </w:tcPr>
                <w:p w14:paraId="1AC8ABF4" w14:textId="77777777" w:rsidR="00225F53" w:rsidRDefault="00225F53" w:rsidP="00E54731">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432" w:type="dxa"/>
                  <w:tcBorders>
                    <w:top w:val="single" w:sz="8" w:space="0" w:color="000060"/>
                    <w:left w:val="single" w:sz="8" w:space="0" w:color="000060"/>
                    <w:bottom w:val="single" w:sz="8" w:space="0" w:color="000060"/>
                    <w:right w:val="single" w:sz="8" w:space="0" w:color="000060"/>
                  </w:tcBorders>
                  <w:noWrap/>
                  <w:vAlign w:val="bottom"/>
                </w:tcPr>
                <w:p w14:paraId="1F796358" w14:textId="77777777" w:rsidR="00225F53" w:rsidRDefault="00225F53" w:rsidP="00E54731">
                  <w:pPr>
                    <w:spacing w:after="0"/>
                    <w:ind w:left="-288" w:firstLine="0"/>
                    <w:jc w:val="center"/>
                    <w:rPr>
                      <w:rFonts w:ascii="Arial" w:hAnsi="Arial" w:cs="Arial"/>
                      <w:sz w:val="20"/>
                      <w:szCs w:val="20"/>
                    </w:rPr>
                  </w:pPr>
                </w:p>
              </w:tc>
              <w:tc>
                <w:tcPr>
                  <w:tcW w:w="1766" w:type="dxa"/>
                  <w:tcBorders>
                    <w:top w:val="single" w:sz="8" w:space="0" w:color="000060"/>
                    <w:left w:val="single" w:sz="8" w:space="0" w:color="000060"/>
                    <w:bottom w:val="single" w:sz="8" w:space="0" w:color="000060"/>
                    <w:right w:val="single" w:sz="8" w:space="0" w:color="000060"/>
                  </w:tcBorders>
                  <w:noWrap/>
                  <w:vAlign w:val="bottom"/>
                </w:tcPr>
                <w:p w14:paraId="0EE4E730" w14:textId="77777777" w:rsidR="00225F53" w:rsidRDefault="00225F53" w:rsidP="00E54731">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5F53" w14:paraId="7DBE8D04" w14:textId="77777777" w:rsidTr="00296453">
              <w:trPr>
                <w:trHeight w:val="270"/>
                <w:jc w:val="center"/>
              </w:trPr>
              <w:tc>
                <w:tcPr>
                  <w:cnfStyle w:val="000010000000" w:firstRow="0" w:lastRow="0" w:firstColumn="0" w:lastColumn="0" w:oddVBand="1" w:evenVBand="0" w:oddHBand="0" w:evenHBand="0" w:firstRowFirstColumn="0" w:firstRowLastColumn="0" w:lastRowFirstColumn="0" w:lastRowLastColumn="0"/>
                  <w:tcW w:w="2911" w:type="dxa"/>
                  <w:tcBorders>
                    <w:top w:val="single" w:sz="8" w:space="0" w:color="000060"/>
                    <w:left w:val="single" w:sz="8" w:space="0" w:color="000060"/>
                    <w:bottom w:val="single" w:sz="8" w:space="0" w:color="000060"/>
                    <w:right w:val="single" w:sz="8" w:space="0" w:color="000060"/>
                  </w:tcBorders>
                  <w:noWrap/>
                  <w:vAlign w:val="bottom"/>
                </w:tcPr>
                <w:p w14:paraId="6C9A8BCB" w14:textId="77777777" w:rsidR="00225F53" w:rsidRDefault="00225F53" w:rsidP="00E54731">
                  <w:pPr>
                    <w:spacing w:after="0"/>
                    <w:ind w:left="-288" w:firstLine="0"/>
                    <w:jc w:val="center"/>
                    <w:rPr>
                      <w:rFonts w:ascii="Arial" w:hAnsi="Arial" w:cs="Arial"/>
                      <w:sz w:val="20"/>
                      <w:szCs w:val="20"/>
                    </w:rPr>
                  </w:pPr>
                </w:p>
                <w:p w14:paraId="7FF1D25E" w14:textId="77777777" w:rsidR="00225F53" w:rsidRDefault="00225F53" w:rsidP="00E54731">
                  <w:pPr>
                    <w:spacing w:after="0"/>
                    <w:ind w:left="-288" w:firstLine="0"/>
                    <w:jc w:val="center"/>
                    <w:rPr>
                      <w:rFonts w:ascii="Arial" w:hAnsi="Arial" w:cs="Arial"/>
                      <w:sz w:val="20"/>
                      <w:szCs w:val="20"/>
                    </w:rPr>
                  </w:pPr>
                </w:p>
              </w:tc>
              <w:tc>
                <w:tcPr>
                  <w:tcW w:w="1941" w:type="dxa"/>
                  <w:tcBorders>
                    <w:top w:val="single" w:sz="8" w:space="0" w:color="000060"/>
                    <w:left w:val="single" w:sz="8" w:space="0" w:color="000060"/>
                    <w:bottom w:val="single" w:sz="8" w:space="0" w:color="000060"/>
                    <w:right w:val="single" w:sz="8" w:space="0" w:color="000060"/>
                  </w:tcBorders>
                  <w:noWrap/>
                  <w:vAlign w:val="bottom"/>
                </w:tcPr>
                <w:p w14:paraId="7B206871" w14:textId="77777777" w:rsidR="00225F53" w:rsidRDefault="00225F53" w:rsidP="00E54731">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432" w:type="dxa"/>
                  <w:tcBorders>
                    <w:top w:val="single" w:sz="8" w:space="0" w:color="000060"/>
                    <w:left w:val="single" w:sz="8" w:space="0" w:color="000060"/>
                    <w:bottom w:val="single" w:sz="8" w:space="0" w:color="000060"/>
                    <w:right w:val="single" w:sz="8" w:space="0" w:color="000060"/>
                  </w:tcBorders>
                  <w:noWrap/>
                  <w:vAlign w:val="bottom"/>
                </w:tcPr>
                <w:p w14:paraId="2553A07A" w14:textId="77777777" w:rsidR="00225F53" w:rsidRDefault="00225F53" w:rsidP="00E54731">
                  <w:pPr>
                    <w:spacing w:after="0"/>
                    <w:ind w:left="-288" w:firstLine="0"/>
                    <w:jc w:val="center"/>
                    <w:rPr>
                      <w:rFonts w:ascii="Arial" w:hAnsi="Arial" w:cs="Arial"/>
                      <w:sz w:val="20"/>
                      <w:szCs w:val="20"/>
                    </w:rPr>
                  </w:pPr>
                </w:p>
              </w:tc>
              <w:tc>
                <w:tcPr>
                  <w:tcW w:w="1766" w:type="dxa"/>
                  <w:tcBorders>
                    <w:top w:val="single" w:sz="8" w:space="0" w:color="000060"/>
                    <w:left w:val="single" w:sz="8" w:space="0" w:color="000060"/>
                    <w:bottom w:val="single" w:sz="8" w:space="0" w:color="000060"/>
                    <w:right w:val="single" w:sz="8" w:space="0" w:color="000060"/>
                  </w:tcBorders>
                  <w:noWrap/>
                  <w:vAlign w:val="bottom"/>
                </w:tcPr>
                <w:p w14:paraId="144031AE" w14:textId="77777777" w:rsidR="00225F53" w:rsidRDefault="00225F53" w:rsidP="00E54731">
                  <w:pPr>
                    <w:spacing w:after="0"/>
                    <w:ind w:left="-28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5F53" w14:paraId="02489510" w14:textId="77777777" w:rsidTr="00296453">
              <w:trPr>
                <w:cnfStyle w:val="010000000000" w:firstRow="0" w:lastRow="1" w:firstColumn="0" w:lastColumn="0" w:oddVBand="0" w:evenVBand="0" w:oddHBand="0" w:evenHBand="0" w:firstRowFirstColumn="0" w:firstRowLastColumn="0" w:lastRowFirstColumn="0" w:lastRowLastColumn="0"/>
                <w:trHeight w:val="270"/>
                <w:jc w:val="center"/>
              </w:trPr>
              <w:tc>
                <w:tcPr>
                  <w:cnfStyle w:val="000010000000" w:firstRow="0" w:lastRow="0" w:firstColumn="0" w:lastColumn="0" w:oddVBand="1" w:evenVBand="0" w:oddHBand="0" w:evenHBand="0" w:firstRowFirstColumn="0" w:firstRowLastColumn="0" w:lastRowFirstColumn="0" w:lastRowLastColumn="0"/>
                  <w:tcW w:w="2911" w:type="dxa"/>
                  <w:tcBorders>
                    <w:top w:val="single" w:sz="8" w:space="0" w:color="000060"/>
                    <w:left w:val="single" w:sz="8" w:space="0" w:color="000060"/>
                    <w:bottom w:val="single" w:sz="8" w:space="0" w:color="000060"/>
                    <w:right w:val="single" w:sz="8" w:space="0" w:color="000060"/>
                  </w:tcBorders>
                  <w:noWrap/>
                  <w:vAlign w:val="bottom"/>
                </w:tcPr>
                <w:p w14:paraId="1234C41F" w14:textId="77777777" w:rsidR="00225F53" w:rsidRDefault="00225F53" w:rsidP="00E54731">
                  <w:pPr>
                    <w:spacing w:after="0"/>
                    <w:ind w:left="-288" w:firstLine="0"/>
                    <w:jc w:val="center"/>
                    <w:rPr>
                      <w:rFonts w:ascii="Arial" w:hAnsi="Arial" w:cs="Arial"/>
                      <w:sz w:val="20"/>
                      <w:szCs w:val="20"/>
                    </w:rPr>
                  </w:pPr>
                </w:p>
                <w:p w14:paraId="0D54A1DF" w14:textId="77777777" w:rsidR="00225F53" w:rsidRDefault="00225F53" w:rsidP="00E54731">
                  <w:pPr>
                    <w:spacing w:after="0"/>
                    <w:ind w:left="-288" w:firstLine="0"/>
                    <w:jc w:val="center"/>
                    <w:rPr>
                      <w:rFonts w:ascii="Arial" w:hAnsi="Arial" w:cs="Arial"/>
                      <w:sz w:val="20"/>
                      <w:szCs w:val="20"/>
                    </w:rPr>
                  </w:pPr>
                </w:p>
              </w:tc>
              <w:tc>
                <w:tcPr>
                  <w:tcW w:w="1941" w:type="dxa"/>
                  <w:tcBorders>
                    <w:top w:val="single" w:sz="8" w:space="0" w:color="000060"/>
                    <w:left w:val="single" w:sz="8" w:space="0" w:color="000060"/>
                    <w:bottom w:val="single" w:sz="8" w:space="0" w:color="000060"/>
                    <w:right w:val="single" w:sz="8" w:space="0" w:color="000060"/>
                  </w:tcBorders>
                  <w:noWrap/>
                  <w:vAlign w:val="bottom"/>
                </w:tcPr>
                <w:p w14:paraId="02D29BDE" w14:textId="77777777" w:rsidR="00225F53" w:rsidRDefault="00225F53" w:rsidP="00E54731">
                  <w:pPr>
                    <w:spacing w:after="0"/>
                    <w:ind w:left="-288" w:firstLine="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432" w:type="dxa"/>
                  <w:tcBorders>
                    <w:top w:val="single" w:sz="8" w:space="0" w:color="000060"/>
                    <w:left w:val="single" w:sz="8" w:space="0" w:color="000060"/>
                    <w:bottom w:val="single" w:sz="8" w:space="0" w:color="000060"/>
                    <w:right w:val="single" w:sz="8" w:space="0" w:color="000060"/>
                  </w:tcBorders>
                  <w:noWrap/>
                  <w:vAlign w:val="bottom"/>
                </w:tcPr>
                <w:p w14:paraId="64B23B6F" w14:textId="77777777" w:rsidR="00225F53" w:rsidRDefault="00225F53" w:rsidP="00E54731">
                  <w:pPr>
                    <w:spacing w:after="0"/>
                    <w:ind w:left="-288" w:firstLine="0"/>
                    <w:jc w:val="center"/>
                    <w:rPr>
                      <w:rFonts w:ascii="Arial" w:hAnsi="Arial" w:cs="Arial"/>
                      <w:sz w:val="20"/>
                      <w:szCs w:val="20"/>
                    </w:rPr>
                  </w:pPr>
                </w:p>
              </w:tc>
              <w:tc>
                <w:tcPr>
                  <w:tcW w:w="1766" w:type="dxa"/>
                  <w:tcBorders>
                    <w:top w:val="single" w:sz="8" w:space="0" w:color="000060"/>
                    <w:left w:val="single" w:sz="8" w:space="0" w:color="000060"/>
                    <w:bottom w:val="single" w:sz="8" w:space="0" w:color="000060"/>
                    <w:right w:val="single" w:sz="8" w:space="0" w:color="000060"/>
                  </w:tcBorders>
                  <w:noWrap/>
                  <w:vAlign w:val="bottom"/>
                </w:tcPr>
                <w:p w14:paraId="249EFC7A" w14:textId="77777777" w:rsidR="00225F53" w:rsidRDefault="00225F53" w:rsidP="00E54731">
                  <w:pPr>
                    <w:spacing w:after="0"/>
                    <w:ind w:left="-288" w:firstLine="0"/>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p>
              </w:tc>
            </w:tr>
          </w:tbl>
          <w:p w14:paraId="358B37E4" w14:textId="73730B1F" w:rsidR="005C55F9" w:rsidRPr="00D13CEF" w:rsidRDefault="001B401C" w:rsidP="00293C77">
            <w:pPr>
              <w:pStyle w:val="Heading3"/>
            </w:pPr>
            <w:r>
              <w:rPr>
                <w:noProof/>
              </w:rPr>
              <mc:AlternateContent>
                <mc:Choice Requires="wps">
                  <w:drawing>
                    <wp:anchor distT="0" distB="0" distL="114300" distR="114300" simplePos="0" relativeHeight="251670016" behindDoc="0" locked="0" layoutInCell="1" allowOverlap="1" wp14:anchorId="4F12D800" wp14:editId="6049E527">
                      <wp:simplePos x="0" y="0"/>
                      <wp:positionH relativeFrom="column">
                        <wp:posOffset>-187537</wp:posOffset>
                      </wp:positionH>
                      <wp:positionV relativeFrom="paragraph">
                        <wp:posOffset>607483</wp:posOffset>
                      </wp:positionV>
                      <wp:extent cx="5234940" cy="347134"/>
                      <wp:effectExtent l="0" t="0" r="3810" b="0"/>
                      <wp:wrapNone/>
                      <wp:docPr id="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347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69CF0" w14:textId="370E0730" w:rsidR="00D653FF" w:rsidRPr="00D653FF" w:rsidRDefault="00D653FF" w:rsidP="00D653FF">
                                  <w:pPr>
                                    <w:pStyle w:val="NormalWeb"/>
                                    <w:shd w:val="clear" w:color="auto" w:fill="FFFFFF"/>
                                    <w:spacing w:before="0" w:beforeAutospacing="0" w:after="0" w:afterAutospacing="0"/>
                                    <w:jc w:val="center"/>
                                    <w:rPr>
                                      <w:rFonts w:ascii="Arial" w:hAnsi="Arial" w:cs="Arial"/>
                                      <w:color w:val="222222"/>
                                      <w:sz w:val="12"/>
                                      <w:szCs w:val="12"/>
                                    </w:rPr>
                                  </w:pPr>
                                  <w:r w:rsidRPr="00D653FF">
                                    <w:rPr>
                                      <w:rFonts w:ascii="Arial" w:hAnsi="Arial" w:cs="Arial"/>
                                      <w:b/>
                                      <w:bCs/>
                                      <w:color w:val="222222"/>
                                      <w:sz w:val="12"/>
                                      <w:szCs w:val="12"/>
                                    </w:rPr>
                                    <w:t>Financial Planning and Investment Advisory Services offered through Hughes Capital Management Partners. Securities offered through B. B. Graham &amp; Co., Inc.</w:t>
                                  </w:r>
                                  <w:r w:rsidR="00707B9A">
                                    <w:rPr>
                                      <w:rFonts w:ascii="Arial" w:hAnsi="Arial" w:cs="Arial"/>
                                      <w:b/>
                                      <w:bCs/>
                                      <w:color w:val="222222"/>
                                      <w:sz w:val="12"/>
                                      <w:szCs w:val="12"/>
                                    </w:rPr>
                                    <w:t>,</w:t>
                                  </w:r>
                                  <w:r w:rsidRPr="00D653FF">
                                    <w:rPr>
                                      <w:rFonts w:ascii="Arial" w:hAnsi="Arial" w:cs="Arial"/>
                                      <w:b/>
                                      <w:bCs/>
                                      <w:color w:val="222222"/>
                                      <w:sz w:val="12"/>
                                      <w:szCs w:val="12"/>
                                    </w:rPr>
                                    <w:t xml:space="preserve"> Member FINRA/SIPC. B. B. Graham &amp; Co., Inc. Hughes Capital Management Partners, and </w:t>
                                  </w:r>
                                  <w:proofErr w:type="spellStart"/>
                                  <w:r w:rsidRPr="00D653FF">
                                    <w:rPr>
                                      <w:rFonts w:ascii="Arial" w:hAnsi="Arial" w:cs="Arial"/>
                                      <w:b/>
                                      <w:bCs/>
                                      <w:color w:val="222222"/>
                                      <w:sz w:val="12"/>
                                      <w:szCs w:val="12"/>
                                    </w:rPr>
                                    <w:t>Amerisal</w:t>
                                  </w:r>
                                  <w:proofErr w:type="spellEnd"/>
                                  <w:r w:rsidRPr="00D653FF">
                                    <w:rPr>
                                      <w:rFonts w:ascii="Arial" w:hAnsi="Arial" w:cs="Arial"/>
                                      <w:b/>
                                      <w:bCs/>
                                      <w:color w:val="222222"/>
                                      <w:sz w:val="12"/>
                                      <w:szCs w:val="12"/>
                                    </w:rPr>
                                    <w:t xml:space="preserve"> Financial are separate and otherwise unrelated companies.</w:t>
                                  </w:r>
                                </w:p>
                                <w:p w14:paraId="1486F805" w14:textId="13469B0A" w:rsidR="001B7574" w:rsidRPr="00D653FF" w:rsidRDefault="001B7574" w:rsidP="00D653FF">
                                  <w:pPr>
                                    <w:spacing w:line="15" w:lineRule="atLeast"/>
                                    <w:ind w:left="-101" w:right="-144"/>
                                    <w:jc w:val="center"/>
                                    <w:rPr>
                                      <w:rFonts w:ascii="Arial Narrow" w:hAnsi="Arial Narrow"/>
                                      <w:color w:val="auto"/>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2D800" id="_x0000_t202" coordsize="21600,21600" o:spt="202" path="m,l,21600r21600,l21600,xe">
                      <v:stroke joinstyle="miter"/>
                      <v:path gradientshapeok="t" o:connecttype="rect"/>
                    </v:shapetype>
                    <v:shape id="Text Box 403" o:spid="_x0000_s1026" type="#_x0000_t202" style="position:absolute;margin-left:-14.75pt;margin-top:47.85pt;width:412.2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" stroked="f">
                      <v:textbox>
                        <w:txbxContent>
                          <w:p w14:paraId="16B69CF0" w14:textId="370E0730" w:rsidR="00D653FF" w:rsidRPr="00D653FF" w:rsidRDefault="00D653FF" w:rsidP="00D653FF">
                            <w:pPr>
                              <w:pStyle w:val="NormalWeb"/>
                              <w:shd w:val="clear" w:color="auto" w:fill="FFFFFF"/>
                              <w:spacing w:before="0" w:beforeAutospacing="0" w:after="0" w:afterAutospacing="0"/>
                              <w:jc w:val="center"/>
                              <w:rPr>
                                <w:rFonts w:ascii="Arial" w:hAnsi="Arial" w:cs="Arial"/>
                                <w:color w:val="222222"/>
                                <w:sz w:val="12"/>
                                <w:szCs w:val="12"/>
                              </w:rPr>
                            </w:pPr>
                            <w:r w:rsidRPr="00D653FF">
                              <w:rPr>
                                <w:rFonts w:ascii="Arial" w:hAnsi="Arial" w:cs="Arial"/>
                                <w:b/>
                                <w:bCs/>
                                <w:color w:val="222222"/>
                                <w:sz w:val="12"/>
                                <w:szCs w:val="12"/>
                              </w:rPr>
                              <w:t>Financial Planning and Investment Advisory Services offered through Hughes Capital Management Partners. Securities offered through B. B. Graham &amp; Co., Inc.</w:t>
                            </w:r>
                            <w:r w:rsidR="00707B9A">
                              <w:rPr>
                                <w:rFonts w:ascii="Arial" w:hAnsi="Arial" w:cs="Arial"/>
                                <w:b/>
                                <w:bCs/>
                                <w:color w:val="222222"/>
                                <w:sz w:val="12"/>
                                <w:szCs w:val="12"/>
                              </w:rPr>
                              <w:t>,</w:t>
                            </w:r>
                            <w:r w:rsidRPr="00D653FF">
                              <w:rPr>
                                <w:rFonts w:ascii="Arial" w:hAnsi="Arial" w:cs="Arial"/>
                                <w:b/>
                                <w:bCs/>
                                <w:color w:val="222222"/>
                                <w:sz w:val="12"/>
                                <w:szCs w:val="12"/>
                              </w:rPr>
                              <w:t xml:space="preserve"> Member FINRA/SIPC. B. B. Graham &amp; Co., Inc. Hughes Capital Management Partners, and Amerisal Financial are separate and otherwise unrelated companies.</w:t>
                            </w:r>
                          </w:p>
                          <w:p w14:paraId="1486F805" w14:textId="13469B0A" w:rsidR="001B7574" w:rsidRPr="00D653FF" w:rsidRDefault="001B7574" w:rsidP="00D653FF">
                            <w:pPr>
                              <w:spacing w:line="15" w:lineRule="atLeast"/>
                              <w:ind w:left="-101" w:right="-144"/>
                              <w:jc w:val="center"/>
                              <w:rPr>
                                <w:rFonts w:ascii="Arial Narrow" w:hAnsi="Arial Narrow"/>
                                <w:color w:val="auto"/>
                                <w:sz w:val="12"/>
                                <w:szCs w:val="12"/>
                              </w:rPr>
                            </w:pPr>
                          </w:p>
                        </w:txbxContent>
                      </v:textbox>
                    </v:shape>
                  </w:pict>
                </mc:Fallback>
              </mc:AlternateContent>
            </w:r>
          </w:p>
        </w:tc>
      </w:tr>
    </w:tbl>
    <w:p w14:paraId="5096CD7A" w14:textId="77777777" w:rsidR="00BA7758" w:rsidRPr="006D4B92" w:rsidRDefault="00BA7758" w:rsidP="006D4B55">
      <w:pPr>
        <w:ind w:firstLine="0"/>
      </w:pPr>
    </w:p>
    <w:sectPr w:rsidR="00BA7758" w:rsidRPr="006D4B92" w:rsidSect="00EA584D">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9851" w14:textId="77777777" w:rsidR="002B5C8A" w:rsidRDefault="002B5C8A" w:rsidP="00C3284B">
      <w:r>
        <w:separator/>
      </w:r>
    </w:p>
  </w:endnote>
  <w:endnote w:type="continuationSeparator" w:id="0">
    <w:p w14:paraId="254D4AD3" w14:textId="77777777" w:rsidR="002B5C8A" w:rsidRDefault="002B5C8A" w:rsidP="00C3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5229" w14:textId="77777777" w:rsidR="002B5C8A" w:rsidRDefault="002B5C8A" w:rsidP="00C3284B">
      <w:r>
        <w:separator/>
      </w:r>
    </w:p>
  </w:footnote>
  <w:footnote w:type="continuationSeparator" w:id="0">
    <w:p w14:paraId="6FD0E458" w14:textId="77777777" w:rsidR="002B5C8A" w:rsidRDefault="002B5C8A" w:rsidP="00C3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6pt;height:9.6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44C7F"/>
    <w:multiLevelType w:val="hybridMultilevel"/>
    <w:tmpl w:val="EACE6BFC"/>
    <w:lvl w:ilvl="0" w:tplc="72FA3A60">
      <w:start w:val="1"/>
      <w:numFmt w:val="bullet"/>
      <w:lvlText w:val=""/>
      <w:lvlJc w:val="left"/>
      <w:pPr>
        <w:ind w:left="720" w:hanging="360"/>
      </w:pPr>
      <w:rPr>
        <w:rFonts w:ascii="Wingdings" w:hAnsi="Wingdings" w:hint="default"/>
        <w:w w:val="13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C976EF"/>
    <w:multiLevelType w:val="hybridMultilevel"/>
    <w:tmpl w:val="E39447C4"/>
    <w:lvl w:ilvl="0" w:tplc="276CABD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22461C"/>
    <w:multiLevelType w:val="hybridMultilevel"/>
    <w:tmpl w:val="96E8C8EE"/>
    <w:lvl w:ilvl="0" w:tplc="4D90DD0C">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781F65"/>
    <w:multiLevelType w:val="hybridMultilevel"/>
    <w:tmpl w:val="2448391E"/>
    <w:lvl w:ilvl="0" w:tplc="BC802484">
      <w:start w:val="1"/>
      <w:numFmt w:val="decimal"/>
      <w:lvlText w:val="%1."/>
      <w:lvlJc w:val="left"/>
      <w:pPr>
        <w:tabs>
          <w:tab w:val="num" w:pos="720"/>
        </w:tabs>
        <w:ind w:left="720" w:hanging="360"/>
      </w:pPr>
    </w:lvl>
    <w:lvl w:ilvl="1" w:tplc="67F47206">
      <w:start w:val="1"/>
      <w:numFmt w:val="decimal"/>
      <w:lvlText w:val="%2."/>
      <w:lvlJc w:val="left"/>
      <w:pPr>
        <w:tabs>
          <w:tab w:val="num" w:pos="1440"/>
        </w:tabs>
        <w:ind w:left="1440" w:hanging="360"/>
      </w:pPr>
    </w:lvl>
    <w:lvl w:ilvl="2" w:tplc="E41EFD06" w:tentative="1">
      <w:start w:val="1"/>
      <w:numFmt w:val="decimal"/>
      <w:lvlText w:val="%3."/>
      <w:lvlJc w:val="left"/>
      <w:pPr>
        <w:tabs>
          <w:tab w:val="num" w:pos="2160"/>
        </w:tabs>
        <w:ind w:left="2160" w:hanging="360"/>
      </w:pPr>
    </w:lvl>
    <w:lvl w:ilvl="3" w:tplc="6130F442" w:tentative="1">
      <w:start w:val="1"/>
      <w:numFmt w:val="decimal"/>
      <w:lvlText w:val="%4."/>
      <w:lvlJc w:val="left"/>
      <w:pPr>
        <w:tabs>
          <w:tab w:val="num" w:pos="2880"/>
        </w:tabs>
        <w:ind w:left="2880" w:hanging="360"/>
      </w:pPr>
    </w:lvl>
    <w:lvl w:ilvl="4" w:tplc="07CC5E96" w:tentative="1">
      <w:start w:val="1"/>
      <w:numFmt w:val="decimal"/>
      <w:lvlText w:val="%5."/>
      <w:lvlJc w:val="left"/>
      <w:pPr>
        <w:tabs>
          <w:tab w:val="num" w:pos="3600"/>
        </w:tabs>
        <w:ind w:left="3600" w:hanging="360"/>
      </w:pPr>
    </w:lvl>
    <w:lvl w:ilvl="5" w:tplc="0F6021F2" w:tentative="1">
      <w:start w:val="1"/>
      <w:numFmt w:val="decimal"/>
      <w:lvlText w:val="%6."/>
      <w:lvlJc w:val="left"/>
      <w:pPr>
        <w:tabs>
          <w:tab w:val="num" w:pos="4320"/>
        </w:tabs>
        <w:ind w:left="4320" w:hanging="360"/>
      </w:pPr>
    </w:lvl>
    <w:lvl w:ilvl="6" w:tplc="87184D10" w:tentative="1">
      <w:start w:val="1"/>
      <w:numFmt w:val="decimal"/>
      <w:lvlText w:val="%7."/>
      <w:lvlJc w:val="left"/>
      <w:pPr>
        <w:tabs>
          <w:tab w:val="num" w:pos="5040"/>
        </w:tabs>
        <w:ind w:left="5040" w:hanging="360"/>
      </w:pPr>
    </w:lvl>
    <w:lvl w:ilvl="7" w:tplc="F86867A8" w:tentative="1">
      <w:start w:val="1"/>
      <w:numFmt w:val="decimal"/>
      <w:lvlText w:val="%8."/>
      <w:lvlJc w:val="left"/>
      <w:pPr>
        <w:tabs>
          <w:tab w:val="num" w:pos="5760"/>
        </w:tabs>
        <w:ind w:left="5760" w:hanging="360"/>
      </w:pPr>
    </w:lvl>
    <w:lvl w:ilvl="8" w:tplc="2BF81D0E" w:tentative="1">
      <w:start w:val="1"/>
      <w:numFmt w:val="decimal"/>
      <w:lvlText w:val="%9."/>
      <w:lvlJc w:val="left"/>
      <w:pPr>
        <w:tabs>
          <w:tab w:val="num" w:pos="6480"/>
        </w:tabs>
        <w:ind w:left="6480" w:hanging="360"/>
      </w:pPr>
    </w:lvl>
  </w:abstractNum>
  <w:abstractNum w:abstractNumId="16" w15:restartNumberingAfterBreak="0">
    <w:nsid w:val="15EC45AC"/>
    <w:multiLevelType w:val="hybridMultilevel"/>
    <w:tmpl w:val="1C14A01E"/>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7" w15:restartNumberingAfterBreak="0">
    <w:nsid w:val="236E5923"/>
    <w:multiLevelType w:val="hybridMultilevel"/>
    <w:tmpl w:val="A3462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B4D3C"/>
    <w:multiLevelType w:val="hybridMultilevel"/>
    <w:tmpl w:val="57E8F3E8"/>
    <w:lvl w:ilvl="0" w:tplc="0409000F">
      <w:start w:val="1"/>
      <w:numFmt w:val="decimal"/>
      <w:lvlText w:val="%1."/>
      <w:lvlJc w:val="left"/>
      <w:pPr>
        <w:ind w:left="533" w:hanging="360"/>
      </w:pPr>
      <w:rPr>
        <w:rFonts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9"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D223C"/>
    <w:multiLevelType w:val="hybridMultilevel"/>
    <w:tmpl w:val="2E0E5BF0"/>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3F1301B6"/>
    <w:multiLevelType w:val="hybridMultilevel"/>
    <w:tmpl w:val="41B66890"/>
    <w:lvl w:ilvl="0" w:tplc="D246455C">
      <w:start w:val="1"/>
      <w:numFmt w:val="bullet"/>
      <w:lvlText w:val=""/>
      <w:lvlJc w:val="left"/>
      <w:pPr>
        <w:ind w:left="533" w:hanging="360"/>
      </w:pPr>
      <w:rPr>
        <w:rFonts w:ascii="Wingdings" w:hAnsi="Wingdings"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4" w15:restartNumberingAfterBreak="0">
    <w:nsid w:val="403D34CE"/>
    <w:multiLevelType w:val="hybridMultilevel"/>
    <w:tmpl w:val="188AAF0C"/>
    <w:lvl w:ilvl="0" w:tplc="72FA3A60">
      <w:start w:val="1"/>
      <w:numFmt w:val="bullet"/>
      <w:lvlText w:val=""/>
      <w:lvlJc w:val="left"/>
      <w:pPr>
        <w:ind w:left="360" w:hanging="360"/>
      </w:pPr>
      <w:rPr>
        <w:rFonts w:ascii="Wingdings" w:hAnsi="Wingdings" w:hint="default"/>
        <w:w w:val="130"/>
        <w:sz w:val="18"/>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5" w15:restartNumberingAfterBreak="0">
    <w:nsid w:val="451B552C"/>
    <w:multiLevelType w:val="hybridMultilevel"/>
    <w:tmpl w:val="60CE3596"/>
    <w:lvl w:ilvl="0" w:tplc="72FA3A60">
      <w:start w:val="1"/>
      <w:numFmt w:val="bullet"/>
      <w:lvlText w:val=""/>
      <w:lvlJc w:val="left"/>
      <w:pPr>
        <w:ind w:left="533" w:hanging="360"/>
      </w:pPr>
      <w:rPr>
        <w:rFonts w:ascii="Wingdings" w:hAnsi="Wingdings" w:hint="default"/>
        <w:w w:val="130"/>
        <w:sz w:val="18"/>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6"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CDF4384"/>
    <w:multiLevelType w:val="hybridMultilevel"/>
    <w:tmpl w:val="D7E03816"/>
    <w:lvl w:ilvl="0" w:tplc="72FA3A60">
      <w:start w:val="1"/>
      <w:numFmt w:val="bullet"/>
      <w:lvlText w:val=""/>
      <w:lvlJc w:val="left"/>
      <w:pPr>
        <w:ind w:left="360" w:hanging="360"/>
      </w:pPr>
      <w:rPr>
        <w:rFonts w:ascii="Wingdings" w:hAnsi="Wingdings" w:hint="default"/>
        <w:w w:val="130"/>
        <w:sz w:val="18"/>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8"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9"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0" w15:restartNumberingAfterBreak="0">
    <w:nsid w:val="60CC4873"/>
    <w:multiLevelType w:val="hybridMultilevel"/>
    <w:tmpl w:val="5F7C9B42"/>
    <w:lvl w:ilvl="0" w:tplc="72FA3A60">
      <w:start w:val="1"/>
      <w:numFmt w:val="bullet"/>
      <w:lvlText w:val=""/>
      <w:lvlJc w:val="left"/>
      <w:pPr>
        <w:ind w:left="533" w:hanging="360"/>
      </w:pPr>
      <w:rPr>
        <w:rFonts w:ascii="Wingdings" w:hAnsi="Wingdings" w:hint="default"/>
        <w:sz w:val="18"/>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1"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9374FF"/>
    <w:multiLevelType w:val="hybridMultilevel"/>
    <w:tmpl w:val="49D4E1B8"/>
    <w:lvl w:ilvl="0" w:tplc="72FA3A60">
      <w:start w:val="1"/>
      <w:numFmt w:val="bullet"/>
      <w:lvlText w:val=""/>
      <w:lvlJc w:val="left"/>
      <w:pPr>
        <w:ind w:left="720" w:hanging="360"/>
      </w:pPr>
      <w:rPr>
        <w:rFonts w:ascii="Wingdings" w:hAnsi="Wingdings" w:hint="default"/>
        <w:w w:val="130"/>
        <w:sz w:val="18"/>
      </w:rPr>
    </w:lvl>
    <w:lvl w:ilvl="1" w:tplc="07C2D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247F9"/>
    <w:multiLevelType w:val="hybridMultilevel"/>
    <w:tmpl w:val="9A88D14C"/>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5" w15:restartNumberingAfterBreak="0">
    <w:nsid w:val="71F933F6"/>
    <w:multiLevelType w:val="hybridMultilevel"/>
    <w:tmpl w:val="212ACBBA"/>
    <w:lvl w:ilvl="0" w:tplc="4F2240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744AF"/>
    <w:multiLevelType w:val="hybridMultilevel"/>
    <w:tmpl w:val="94085DB0"/>
    <w:lvl w:ilvl="0" w:tplc="AFAA9B00">
      <w:start w:val="1"/>
      <w:numFmt w:val="bullet"/>
      <w:lvlText w:val=""/>
      <w:lvlJc w:val="left"/>
      <w:pPr>
        <w:ind w:left="533" w:hanging="360"/>
      </w:pPr>
      <w:rPr>
        <w:rFonts w:ascii="Wingdings" w:hAnsi="Wingdings" w:hint="default"/>
        <w:w w:val="120"/>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40" w15:restartNumberingAfterBreak="0">
    <w:nsid w:val="7BFF3848"/>
    <w:multiLevelType w:val="hybridMultilevel"/>
    <w:tmpl w:val="E5E41E5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16cid:durableId="351995870">
    <w:abstractNumId w:val="9"/>
  </w:num>
  <w:num w:numId="2" w16cid:durableId="2031179972">
    <w:abstractNumId w:val="7"/>
  </w:num>
  <w:num w:numId="3" w16cid:durableId="487746935">
    <w:abstractNumId w:val="6"/>
  </w:num>
  <w:num w:numId="4" w16cid:durableId="985814723">
    <w:abstractNumId w:val="5"/>
  </w:num>
  <w:num w:numId="5" w16cid:durableId="1276642266">
    <w:abstractNumId w:val="4"/>
  </w:num>
  <w:num w:numId="6" w16cid:durableId="83502280">
    <w:abstractNumId w:val="8"/>
  </w:num>
  <w:num w:numId="7" w16cid:durableId="1392072072">
    <w:abstractNumId w:val="3"/>
  </w:num>
  <w:num w:numId="8" w16cid:durableId="1631201036">
    <w:abstractNumId w:val="2"/>
  </w:num>
  <w:num w:numId="9" w16cid:durableId="1512988600">
    <w:abstractNumId w:val="1"/>
  </w:num>
  <w:num w:numId="10" w16cid:durableId="1276867273">
    <w:abstractNumId w:val="0"/>
  </w:num>
  <w:num w:numId="11" w16cid:durableId="316805968">
    <w:abstractNumId w:val="26"/>
  </w:num>
  <w:num w:numId="12" w16cid:durableId="1153521578">
    <w:abstractNumId w:val="12"/>
  </w:num>
  <w:num w:numId="13" w16cid:durableId="1110394987">
    <w:abstractNumId w:val="10"/>
  </w:num>
  <w:num w:numId="14" w16cid:durableId="879128387">
    <w:abstractNumId w:val="19"/>
  </w:num>
  <w:num w:numId="15" w16cid:durableId="810751392">
    <w:abstractNumId w:val="33"/>
  </w:num>
  <w:num w:numId="16" w16cid:durableId="136412262">
    <w:abstractNumId w:val="31"/>
  </w:num>
  <w:num w:numId="17" w16cid:durableId="1666397140">
    <w:abstractNumId w:val="20"/>
  </w:num>
  <w:num w:numId="18" w16cid:durableId="1778669741">
    <w:abstractNumId w:val="38"/>
  </w:num>
  <w:num w:numId="19" w16cid:durableId="586498547">
    <w:abstractNumId w:val="29"/>
  </w:num>
  <w:num w:numId="20" w16cid:durableId="1422527040">
    <w:abstractNumId w:val="37"/>
  </w:num>
  <w:num w:numId="21" w16cid:durableId="2080980580">
    <w:abstractNumId w:val="28"/>
  </w:num>
  <w:num w:numId="22" w16cid:durableId="1696694074">
    <w:abstractNumId w:val="21"/>
  </w:num>
  <w:num w:numId="23" w16cid:durableId="512115423">
    <w:abstractNumId w:val="39"/>
  </w:num>
  <w:num w:numId="24" w16cid:durableId="859705268">
    <w:abstractNumId w:val="29"/>
    <w:lvlOverride w:ilvl="0">
      <w:startOverride w:val="1"/>
    </w:lvlOverride>
  </w:num>
  <w:num w:numId="25" w16cid:durableId="1963729619">
    <w:abstractNumId w:val="17"/>
  </w:num>
  <w:num w:numId="26" w16cid:durableId="1778136565">
    <w:abstractNumId w:val="23"/>
  </w:num>
  <w:num w:numId="27" w16cid:durableId="1894997340">
    <w:abstractNumId w:val="40"/>
  </w:num>
  <w:num w:numId="28" w16cid:durableId="651907891">
    <w:abstractNumId w:val="30"/>
  </w:num>
  <w:num w:numId="29" w16cid:durableId="1863543043">
    <w:abstractNumId w:val="18"/>
  </w:num>
  <w:num w:numId="30" w16cid:durableId="679506380">
    <w:abstractNumId w:val="36"/>
  </w:num>
  <w:num w:numId="31" w16cid:durableId="613250600">
    <w:abstractNumId w:val="27"/>
  </w:num>
  <w:num w:numId="32" w16cid:durableId="797573914">
    <w:abstractNumId w:val="27"/>
  </w:num>
  <w:num w:numId="33" w16cid:durableId="660550304">
    <w:abstractNumId w:val="27"/>
  </w:num>
  <w:num w:numId="34" w16cid:durableId="160781695">
    <w:abstractNumId w:val="27"/>
  </w:num>
  <w:num w:numId="35" w16cid:durableId="1867479604">
    <w:abstractNumId w:val="24"/>
  </w:num>
  <w:num w:numId="36" w16cid:durableId="1505054077">
    <w:abstractNumId w:val="13"/>
  </w:num>
  <w:num w:numId="37" w16cid:durableId="1610355702">
    <w:abstractNumId w:val="32"/>
  </w:num>
  <w:num w:numId="38" w16cid:durableId="1612667884">
    <w:abstractNumId w:val="15"/>
  </w:num>
  <w:num w:numId="39" w16cid:durableId="1844852273">
    <w:abstractNumId w:val="11"/>
  </w:num>
  <w:num w:numId="40" w16cid:durableId="1974942999">
    <w:abstractNumId w:val="14"/>
  </w:num>
  <w:num w:numId="41" w16cid:durableId="71123846">
    <w:abstractNumId w:val="34"/>
  </w:num>
  <w:num w:numId="42" w16cid:durableId="240533186">
    <w:abstractNumId w:val="25"/>
  </w:num>
  <w:num w:numId="43" w16cid:durableId="1361126500">
    <w:abstractNumId w:val="16"/>
  </w:num>
  <w:num w:numId="44" w16cid:durableId="1129779712">
    <w:abstractNumId w:val="35"/>
  </w:num>
  <w:num w:numId="45" w16cid:durableId="18677181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3C"/>
    <w:rsid w:val="00002554"/>
    <w:rsid w:val="00005DD8"/>
    <w:rsid w:val="00007C07"/>
    <w:rsid w:val="00012BB7"/>
    <w:rsid w:val="000174E6"/>
    <w:rsid w:val="0002642B"/>
    <w:rsid w:val="00026CFA"/>
    <w:rsid w:val="0003518C"/>
    <w:rsid w:val="00043B0E"/>
    <w:rsid w:val="00052212"/>
    <w:rsid w:val="00064487"/>
    <w:rsid w:val="000644FF"/>
    <w:rsid w:val="00064766"/>
    <w:rsid w:val="00064A32"/>
    <w:rsid w:val="00074D3D"/>
    <w:rsid w:val="00075861"/>
    <w:rsid w:val="00083124"/>
    <w:rsid w:val="00085F7A"/>
    <w:rsid w:val="00090322"/>
    <w:rsid w:val="00092788"/>
    <w:rsid w:val="00096D3E"/>
    <w:rsid w:val="000A3A98"/>
    <w:rsid w:val="000A3BC1"/>
    <w:rsid w:val="000B2CDB"/>
    <w:rsid w:val="000B615C"/>
    <w:rsid w:val="000D01E7"/>
    <w:rsid w:val="000D4835"/>
    <w:rsid w:val="000D60B9"/>
    <w:rsid w:val="000E4CBA"/>
    <w:rsid w:val="000F165D"/>
    <w:rsid w:val="000F26A9"/>
    <w:rsid w:val="000F2D88"/>
    <w:rsid w:val="000F3395"/>
    <w:rsid w:val="000F4D30"/>
    <w:rsid w:val="000F5AFB"/>
    <w:rsid w:val="000F6E17"/>
    <w:rsid w:val="001009B6"/>
    <w:rsid w:val="00101634"/>
    <w:rsid w:val="0011018F"/>
    <w:rsid w:val="0012041F"/>
    <w:rsid w:val="00130AD8"/>
    <w:rsid w:val="00134886"/>
    <w:rsid w:val="0013769B"/>
    <w:rsid w:val="00141B88"/>
    <w:rsid w:val="0014429E"/>
    <w:rsid w:val="00144682"/>
    <w:rsid w:val="001609F2"/>
    <w:rsid w:val="001631C9"/>
    <w:rsid w:val="001647EA"/>
    <w:rsid w:val="00172445"/>
    <w:rsid w:val="001878BC"/>
    <w:rsid w:val="00191994"/>
    <w:rsid w:val="001935B5"/>
    <w:rsid w:val="0019438C"/>
    <w:rsid w:val="001A102C"/>
    <w:rsid w:val="001A2946"/>
    <w:rsid w:val="001B401C"/>
    <w:rsid w:val="001B72A7"/>
    <w:rsid w:val="001B7574"/>
    <w:rsid w:val="001C1F2F"/>
    <w:rsid w:val="001E1460"/>
    <w:rsid w:val="001F2BD9"/>
    <w:rsid w:val="001F2C46"/>
    <w:rsid w:val="001F533B"/>
    <w:rsid w:val="001F6E2E"/>
    <w:rsid w:val="00206352"/>
    <w:rsid w:val="00217F94"/>
    <w:rsid w:val="00225F53"/>
    <w:rsid w:val="0022647E"/>
    <w:rsid w:val="00227DC8"/>
    <w:rsid w:val="00232597"/>
    <w:rsid w:val="002376C1"/>
    <w:rsid w:val="00237F91"/>
    <w:rsid w:val="00245F73"/>
    <w:rsid w:val="0024703D"/>
    <w:rsid w:val="00255854"/>
    <w:rsid w:val="00265162"/>
    <w:rsid w:val="00267B30"/>
    <w:rsid w:val="00272C06"/>
    <w:rsid w:val="00276AE3"/>
    <w:rsid w:val="00293C77"/>
    <w:rsid w:val="00296453"/>
    <w:rsid w:val="00297035"/>
    <w:rsid w:val="002A39B1"/>
    <w:rsid w:val="002A5BC5"/>
    <w:rsid w:val="002B181A"/>
    <w:rsid w:val="002B27C5"/>
    <w:rsid w:val="002B5C8A"/>
    <w:rsid w:val="002C0480"/>
    <w:rsid w:val="002C09C1"/>
    <w:rsid w:val="002C2FA4"/>
    <w:rsid w:val="002D49AE"/>
    <w:rsid w:val="002E594B"/>
    <w:rsid w:val="002E7110"/>
    <w:rsid w:val="002F2E42"/>
    <w:rsid w:val="002F4342"/>
    <w:rsid w:val="002F436D"/>
    <w:rsid w:val="002F75DF"/>
    <w:rsid w:val="003073FB"/>
    <w:rsid w:val="00312299"/>
    <w:rsid w:val="00313CEB"/>
    <w:rsid w:val="00314703"/>
    <w:rsid w:val="00322F05"/>
    <w:rsid w:val="003310A8"/>
    <w:rsid w:val="00335BB1"/>
    <w:rsid w:val="00340F92"/>
    <w:rsid w:val="003505DB"/>
    <w:rsid w:val="003507D4"/>
    <w:rsid w:val="003514B1"/>
    <w:rsid w:val="003604CF"/>
    <w:rsid w:val="00362336"/>
    <w:rsid w:val="003643C6"/>
    <w:rsid w:val="00375FA0"/>
    <w:rsid w:val="003837F0"/>
    <w:rsid w:val="00391907"/>
    <w:rsid w:val="003939A3"/>
    <w:rsid w:val="00393C77"/>
    <w:rsid w:val="00394749"/>
    <w:rsid w:val="00395CD4"/>
    <w:rsid w:val="003A7D48"/>
    <w:rsid w:val="003B2D97"/>
    <w:rsid w:val="003B2F22"/>
    <w:rsid w:val="003B7FED"/>
    <w:rsid w:val="003C1FB6"/>
    <w:rsid w:val="003D1B4B"/>
    <w:rsid w:val="003D2001"/>
    <w:rsid w:val="003E044C"/>
    <w:rsid w:val="003E156C"/>
    <w:rsid w:val="003E329D"/>
    <w:rsid w:val="003E438C"/>
    <w:rsid w:val="003F2B74"/>
    <w:rsid w:val="003F69E8"/>
    <w:rsid w:val="00400DCA"/>
    <w:rsid w:val="00401C8B"/>
    <w:rsid w:val="00403761"/>
    <w:rsid w:val="00405495"/>
    <w:rsid w:val="0040733B"/>
    <w:rsid w:val="00410C3D"/>
    <w:rsid w:val="00426254"/>
    <w:rsid w:val="00426D68"/>
    <w:rsid w:val="00432142"/>
    <w:rsid w:val="00435B89"/>
    <w:rsid w:val="00445727"/>
    <w:rsid w:val="004501FD"/>
    <w:rsid w:val="004550C8"/>
    <w:rsid w:val="004575B3"/>
    <w:rsid w:val="00461935"/>
    <w:rsid w:val="0046690F"/>
    <w:rsid w:val="00471019"/>
    <w:rsid w:val="00474941"/>
    <w:rsid w:val="004779A1"/>
    <w:rsid w:val="00482CC4"/>
    <w:rsid w:val="004837CA"/>
    <w:rsid w:val="00485020"/>
    <w:rsid w:val="00490897"/>
    <w:rsid w:val="004912F9"/>
    <w:rsid w:val="004939B5"/>
    <w:rsid w:val="00494A6F"/>
    <w:rsid w:val="00497E92"/>
    <w:rsid w:val="004A0DE3"/>
    <w:rsid w:val="004A5F72"/>
    <w:rsid w:val="004B0ABD"/>
    <w:rsid w:val="004B2A43"/>
    <w:rsid w:val="004B3614"/>
    <w:rsid w:val="004B3B08"/>
    <w:rsid w:val="004C5371"/>
    <w:rsid w:val="004D6234"/>
    <w:rsid w:val="004E1A02"/>
    <w:rsid w:val="004F1207"/>
    <w:rsid w:val="004F5F4C"/>
    <w:rsid w:val="004F6B37"/>
    <w:rsid w:val="0050069F"/>
    <w:rsid w:val="00507E0B"/>
    <w:rsid w:val="005115BC"/>
    <w:rsid w:val="005263A8"/>
    <w:rsid w:val="0053760E"/>
    <w:rsid w:val="00557BD2"/>
    <w:rsid w:val="00567CB3"/>
    <w:rsid w:val="005740C0"/>
    <w:rsid w:val="00577744"/>
    <w:rsid w:val="005869E2"/>
    <w:rsid w:val="005A7884"/>
    <w:rsid w:val="005B4012"/>
    <w:rsid w:val="005C1B5F"/>
    <w:rsid w:val="005C4E60"/>
    <w:rsid w:val="005C55F9"/>
    <w:rsid w:val="005D0881"/>
    <w:rsid w:val="005E288D"/>
    <w:rsid w:val="005F5DAE"/>
    <w:rsid w:val="00603009"/>
    <w:rsid w:val="00604FD2"/>
    <w:rsid w:val="00612E3C"/>
    <w:rsid w:val="00615455"/>
    <w:rsid w:val="00623495"/>
    <w:rsid w:val="0063006B"/>
    <w:rsid w:val="006355A4"/>
    <w:rsid w:val="00636ABC"/>
    <w:rsid w:val="00643511"/>
    <w:rsid w:val="0064540A"/>
    <w:rsid w:val="0064627A"/>
    <w:rsid w:val="00652A06"/>
    <w:rsid w:val="00653400"/>
    <w:rsid w:val="006537D0"/>
    <w:rsid w:val="00654AF5"/>
    <w:rsid w:val="0065641A"/>
    <w:rsid w:val="00663A7B"/>
    <w:rsid w:val="006643C5"/>
    <w:rsid w:val="00680540"/>
    <w:rsid w:val="0068568F"/>
    <w:rsid w:val="0069229A"/>
    <w:rsid w:val="00696EEC"/>
    <w:rsid w:val="006A1A2A"/>
    <w:rsid w:val="006D04B6"/>
    <w:rsid w:val="006D2681"/>
    <w:rsid w:val="006D4B55"/>
    <w:rsid w:val="006D4B92"/>
    <w:rsid w:val="006E1BBE"/>
    <w:rsid w:val="006E49AF"/>
    <w:rsid w:val="006F587C"/>
    <w:rsid w:val="006F7014"/>
    <w:rsid w:val="00702271"/>
    <w:rsid w:val="0070238E"/>
    <w:rsid w:val="007054EA"/>
    <w:rsid w:val="00705B0D"/>
    <w:rsid w:val="0070707E"/>
    <w:rsid w:val="00707B9A"/>
    <w:rsid w:val="007116E8"/>
    <w:rsid w:val="00711F6C"/>
    <w:rsid w:val="00716B9B"/>
    <w:rsid w:val="00721B3E"/>
    <w:rsid w:val="00722783"/>
    <w:rsid w:val="007403B4"/>
    <w:rsid w:val="007421E9"/>
    <w:rsid w:val="00745B87"/>
    <w:rsid w:val="00751DE9"/>
    <w:rsid w:val="00752553"/>
    <w:rsid w:val="00755B66"/>
    <w:rsid w:val="007717FC"/>
    <w:rsid w:val="00773510"/>
    <w:rsid w:val="00780875"/>
    <w:rsid w:val="007A0533"/>
    <w:rsid w:val="007A3934"/>
    <w:rsid w:val="007B3267"/>
    <w:rsid w:val="007B5E6C"/>
    <w:rsid w:val="007C3FF6"/>
    <w:rsid w:val="007C45F7"/>
    <w:rsid w:val="007D5A4D"/>
    <w:rsid w:val="007E0922"/>
    <w:rsid w:val="007E39F6"/>
    <w:rsid w:val="007E4592"/>
    <w:rsid w:val="007E45B5"/>
    <w:rsid w:val="007E6CCD"/>
    <w:rsid w:val="007F334F"/>
    <w:rsid w:val="007F3444"/>
    <w:rsid w:val="00800B76"/>
    <w:rsid w:val="00804CB2"/>
    <w:rsid w:val="00805632"/>
    <w:rsid w:val="00806D46"/>
    <w:rsid w:val="00810F46"/>
    <w:rsid w:val="008156E3"/>
    <w:rsid w:val="00815BD2"/>
    <w:rsid w:val="00817403"/>
    <w:rsid w:val="00821654"/>
    <w:rsid w:val="008252B0"/>
    <w:rsid w:val="008277D9"/>
    <w:rsid w:val="00832F80"/>
    <w:rsid w:val="00837D61"/>
    <w:rsid w:val="008561C0"/>
    <w:rsid w:val="00860C89"/>
    <w:rsid w:val="00880904"/>
    <w:rsid w:val="00887415"/>
    <w:rsid w:val="008A747D"/>
    <w:rsid w:val="008B0E99"/>
    <w:rsid w:val="008B556D"/>
    <w:rsid w:val="008C107B"/>
    <w:rsid w:val="008C2491"/>
    <w:rsid w:val="008D1BF0"/>
    <w:rsid w:val="009072FE"/>
    <w:rsid w:val="009234E3"/>
    <w:rsid w:val="009236B6"/>
    <w:rsid w:val="00925EDE"/>
    <w:rsid w:val="0092680A"/>
    <w:rsid w:val="00927CFC"/>
    <w:rsid w:val="00930977"/>
    <w:rsid w:val="009324EA"/>
    <w:rsid w:val="00960D65"/>
    <w:rsid w:val="00976F56"/>
    <w:rsid w:val="009772A3"/>
    <w:rsid w:val="0099777C"/>
    <w:rsid w:val="00997C39"/>
    <w:rsid w:val="00997E74"/>
    <w:rsid w:val="009A0B0E"/>
    <w:rsid w:val="009A2C77"/>
    <w:rsid w:val="009A7C25"/>
    <w:rsid w:val="009B1113"/>
    <w:rsid w:val="009B29E4"/>
    <w:rsid w:val="009C3EB9"/>
    <w:rsid w:val="009D2E8A"/>
    <w:rsid w:val="009D4694"/>
    <w:rsid w:val="009D6DF0"/>
    <w:rsid w:val="009E43AA"/>
    <w:rsid w:val="009E6DBC"/>
    <w:rsid w:val="009F3EF1"/>
    <w:rsid w:val="009F5A88"/>
    <w:rsid w:val="00A00946"/>
    <w:rsid w:val="00A05C6E"/>
    <w:rsid w:val="00A13376"/>
    <w:rsid w:val="00A32198"/>
    <w:rsid w:val="00A33FD9"/>
    <w:rsid w:val="00A4336D"/>
    <w:rsid w:val="00A4361A"/>
    <w:rsid w:val="00A467DC"/>
    <w:rsid w:val="00A55DDA"/>
    <w:rsid w:val="00A57E15"/>
    <w:rsid w:val="00A62A3B"/>
    <w:rsid w:val="00A65825"/>
    <w:rsid w:val="00A749C1"/>
    <w:rsid w:val="00A74D5A"/>
    <w:rsid w:val="00A92040"/>
    <w:rsid w:val="00A94761"/>
    <w:rsid w:val="00A95630"/>
    <w:rsid w:val="00A95F3B"/>
    <w:rsid w:val="00AA24EA"/>
    <w:rsid w:val="00AA2ACD"/>
    <w:rsid w:val="00AA4EAD"/>
    <w:rsid w:val="00AA7CE2"/>
    <w:rsid w:val="00AB0ABA"/>
    <w:rsid w:val="00AC5277"/>
    <w:rsid w:val="00AC53BD"/>
    <w:rsid w:val="00AD0F00"/>
    <w:rsid w:val="00AD45DF"/>
    <w:rsid w:val="00AF719F"/>
    <w:rsid w:val="00B1142E"/>
    <w:rsid w:val="00B16A0D"/>
    <w:rsid w:val="00B21760"/>
    <w:rsid w:val="00B26B7F"/>
    <w:rsid w:val="00B26F7F"/>
    <w:rsid w:val="00B2782C"/>
    <w:rsid w:val="00B33D39"/>
    <w:rsid w:val="00B35D40"/>
    <w:rsid w:val="00B844AF"/>
    <w:rsid w:val="00B92C4A"/>
    <w:rsid w:val="00BA45B6"/>
    <w:rsid w:val="00BA48F3"/>
    <w:rsid w:val="00BA7758"/>
    <w:rsid w:val="00BB43BB"/>
    <w:rsid w:val="00BC3747"/>
    <w:rsid w:val="00BC410E"/>
    <w:rsid w:val="00BC544A"/>
    <w:rsid w:val="00BC5639"/>
    <w:rsid w:val="00BE7FB2"/>
    <w:rsid w:val="00BF0018"/>
    <w:rsid w:val="00BF12D8"/>
    <w:rsid w:val="00C1235A"/>
    <w:rsid w:val="00C24DB3"/>
    <w:rsid w:val="00C30E40"/>
    <w:rsid w:val="00C3284B"/>
    <w:rsid w:val="00C64D65"/>
    <w:rsid w:val="00C65524"/>
    <w:rsid w:val="00C6583C"/>
    <w:rsid w:val="00C65F9B"/>
    <w:rsid w:val="00C72891"/>
    <w:rsid w:val="00C76596"/>
    <w:rsid w:val="00C92F32"/>
    <w:rsid w:val="00C930A4"/>
    <w:rsid w:val="00C9365E"/>
    <w:rsid w:val="00C942A8"/>
    <w:rsid w:val="00CA1DDF"/>
    <w:rsid w:val="00CA3F49"/>
    <w:rsid w:val="00CA6FC4"/>
    <w:rsid w:val="00CA7EA7"/>
    <w:rsid w:val="00CB7A79"/>
    <w:rsid w:val="00CC0D29"/>
    <w:rsid w:val="00CC2A30"/>
    <w:rsid w:val="00CC6A3A"/>
    <w:rsid w:val="00CD047D"/>
    <w:rsid w:val="00CD43D3"/>
    <w:rsid w:val="00CD6377"/>
    <w:rsid w:val="00CE0112"/>
    <w:rsid w:val="00CF1F52"/>
    <w:rsid w:val="00D1165A"/>
    <w:rsid w:val="00D13CEF"/>
    <w:rsid w:val="00D20945"/>
    <w:rsid w:val="00D22B6D"/>
    <w:rsid w:val="00D25185"/>
    <w:rsid w:val="00D366D2"/>
    <w:rsid w:val="00D4007A"/>
    <w:rsid w:val="00D50EE3"/>
    <w:rsid w:val="00D53E04"/>
    <w:rsid w:val="00D55391"/>
    <w:rsid w:val="00D62800"/>
    <w:rsid w:val="00D63704"/>
    <w:rsid w:val="00D653FF"/>
    <w:rsid w:val="00D75A51"/>
    <w:rsid w:val="00D76C6A"/>
    <w:rsid w:val="00D80DF0"/>
    <w:rsid w:val="00D86C12"/>
    <w:rsid w:val="00D87AC2"/>
    <w:rsid w:val="00DA1663"/>
    <w:rsid w:val="00DA2D48"/>
    <w:rsid w:val="00DA4706"/>
    <w:rsid w:val="00DB79F6"/>
    <w:rsid w:val="00DC061E"/>
    <w:rsid w:val="00DC1EC5"/>
    <w:rsid w:val="00DC2C60"/>
    <w:rsid w:val="00DD1BCB"/>
    <w:rsid w:val="00DD4CBB"/>
    <w:rsid w:val="00DD4EFB"/>
    <w:rsid w:val="00DD5B5B"/>
    <w:rsid w:val="00DD65AB"/>
    <w:rsid w:val="00DD701E"/>
    <w:rsid w:val="00DE64AD"/>
    <w:rsid w:val="00DF5FF0"/>
    <w:rsid w:val="00E03FFE"/>
    <w:rsid w:val="00E13697"/>
    <w:rsid w:val="00E14D13"/>
    <w:rsid w:val="00E15484"/>
    <w:rsid w:val="00E16331"/>
    <w:rsid w:val="00E27C96"/>
    <w:rsid w:val="00E3031A"/>
    <w:rsid w:val="00E31745"/>
    <w:rsid w:val="00E327C8"/>
    <w:rsid w:val="00E34E4F"/>
    <w:rsid w:val="00E43EDE"/>
    <w:rsid w:val="00E50485"/>
    <w:rsid w:val="00E53DE6"/>
    <w:rsid w:val="00E5503C"/>
    <w:rsid w:val="00E56981"/>
    <w:rsid w:val="00E645C6"/>
    <w:rsid w:val="00E6545E"/>
    <w:rsid w:val="00E654F0"/>
    <w:rsid w:val="00E742BB"/>
    <w:rsid w:val="00E847F0"/>
    <w:rsid w:val="00E8739B"/>
    <w:rsid w:val="00E8783E"/>
    <w:rsid w:val="00E91488"/>
    <w:rsid w:val="00EA1930"/>
    <w:rsid w:val="00EA584D"/>
    <w:rsid w:val="00EB0479"/>
    <w:rsid w:val="00EB1EE7"/>
    <w:rsid w:val="00EC2A0F"/>
    <w:rsid w:val="00EC504C"/>
    <w:rsid w:val="00EC5BB5"/>
    <w:rsid w:val="00EE0E02"/>
    <w:rsid w:val="00EE2F96"/>
    <w:rsid w:val="00EE4936"/>
    <w:rsid w:val="00EF5846"/>
    <w:rsid w:val="00F00F2D"/>
    <w:rsid w:val="00F119AF"/>
    <w:rsid w:val="00F11C42"/>
    <w:rsid w:val="00F129C5"/>
    <w:rsid w:val="00F30BDC"/>
    <w:rsid w:val="00F3394D"/>
    <w:rsid w:val="00F33F7C"/>
    <w:rsid w:val="00F360A2"/>
    <w:rsid w:val="00F45C78"/>
    <w:rsid w:val="00F463B8"/>
    <w:rsid w:val="00F469CA"/>
    <w:rsid w:val="00F47141"/>
    <w:rsid w:val="00F5232E"/>
    <w:rsid w:val="00F63AC5"/>
    <w:rsid w:val="00F66840"/>
    <w:rsid w:val="00F66D67"/>
    <w:rsid w:val="00F70B57"/>
    <w:rsid w:val="00F87ECB"/>
    <w:rsid w:val="00F90583"/>
    <w:rsid w:val="00F9270F"/>
    <w:rsid w:val="00F92B7D"/>
    <w:rsid w:val="00FA391B"/>
    <w:rsid w:val="00FA4728"/>
    <w:rsid w:val="00FA4BD6"/>
    <w:rsid w:val="00FB229E"/>
    <w:rsid w:val="00FC0C67"/>
    <w:rsid w:val="00FD0258"/>
    <w:rsid w:val="00FD1989"/>
    <w:rsid w:val="00FD4EBE"/>
    <w:rsid w:val="00FE191D"/>
    <w:rsid w:val="00FE2F32"/>
    <w:rsid w:val="00FE3B28"/>
    <w:rsid w:val="00FE640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88D2"/>
  <w15:docId w15:val="{EDB857EE-44E0-413D-9B47-972C471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936"/>
    <w:pPr>
      <w:spacing w:after="80"/>
      <w:ind w:right="-288" w:hanging="187"/>
    </w:pPr>
    <w:rPr>
      <w:rFonts w:ascii="Verdana" w:hAnsi="Verdana"/>
      <w:color w:val="506280"/>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C3284B"/>
    <w:pPr>
      <w:spacing w:before="120" w:after="40" w:line="240" w:lineRule="auto"/>
      <w:ind w:right="-284" w:hanging="180"/>
      <w:outlineLvl w:val="1"/>
    </w:pPr>
    <w:rPr>
      <w:b/>
      <w:color w:val="435169"/>
      <w:sz w:val="28"/>
    </w:rPr>
  </w:style>
  <w:style w:type="paragraph" w:styleId="Heading3">
    <w:name w:val="heading 3"/>
    <w:basedOn w:val="Heading2"/>
    <w:next w:val="Normal"/>
    <w:qFormat/>
    <w:rsid w:val="00C3284B"/>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link w:val="TextChar"/>
    <w:rsid w:val="0065641A"/>
    <w:pPr>
      <w:spacing w:after="160" w:line="288" w:lineRule="auto"/>
    </w:p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rPr>
  </w:style>
  <w:style w:type="paragraph" w:customStyle="1" w:styleId="Quotation2Numbered">
    <w:name w:val="Quotation 2 Numbered"/>
    <w:basedOn w:val="Normal"/>
    <w:link w:val="Quotation2NumberedChar"/>
    <w:rsid w:val="00F30BDC"/>
    <w:pPr>
      <w:numPr>
        <w:numId w:val="19"/>
      </w:numPr>
      <w:spacing w:before="240"/>
    </w:pPr>
    <w:rPr>
      <w:i/>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szCs w:val="20"/>
    </w:rPr>
  </w:style>
  <w:style w:type="paragraph" w:customStyle="1" w:styleId="Bulletedlist">
    <w:name w:val="Bulleted list"/>
    <w:basedOn w:val="Text"/>
    <w:link w:val="BulletedlistChar"/>
    <w:qFormat/>
    <w:rsid w:val="00C3284B"/>
    <w:pPr>
      <w:spacing w:after="80" w:line="240" w:lineRule="auto"/>
      <w:ind w:firstLine="0"/>
    </w:pPr>
  </w:style>
  <w:style w:type="character" w:customStyle="1" w:styleId="TextChar">
    <w:name w:val="Text Char"/>
    <w:basedOn w:val="DefaultParagraphFont"/>
    <w:link w:val="Text"/>
    <w:rsid w:val="00C3284B"/>
    <w:rPr>
      <w:rFonts w:ascii="Verdana" w:hAnsi="Verdana"/>
      <w:color w:val="506280"/>
      <w:sz w:val="18"/>
      <w:szCs w:val="24"/>
    </w:rPr>
  </w:style>
  <w:style w:type="character" w:customStyle="1" w:styleId="BulletedlistChar">
    <w:name w:val="Bulleted list Char"/>
    <w:basedOn w:val="TextChar"/>
    <w:link w:val="Bulletedlist"/>
    <w:rsid w:val="00C3284B"/>
    <w:rPr>
      <w:rFonts w:ascii="Verdana" w:hAnsi="Verdana"/>
      <w:color w:val="506280"/>
      <w:sz w:val="18"/>
      <w:szCs w:val="24"/>
    </w:rPr>
  </w:style>
  <w:style w:type="paragraph" w:styleId="NoSpacing">
    <w:name w:val="No Spacing"/>
    <w:uiPriority w:val="1"/>
    <w:qFormat/>
    <w:rsid w:val="007A3934"/>
    <w:pPr>
      <w:spacing w:line="160" w:lineRule="exact"/>
      <w:ind w:right="-288" w:hanging="187"/>
    </w:pPr>
    <w:rPr>
      <w:rFonts w:ascii="Verdana" w:hAnsi="Verdana"/>
      <w:color w:val="506280"/>
      <w:sz w:val="18"/>
      <w:szCs w:val="24"/>
    </w:rPr>
  </w:style>
  <w:style w:type="paragraph" w:styleId="ListParagraph">
    <w:name w:val="List Paragraph"/>
    <w:basedOn w:val="Normal"/>
    <w:uiPriority w:val="34"/>
    <w:qFormat/>
    <w:rsid w:val="00A32198"/>
    <w:pPr>
      <w:ind w:left="720"/>
      <w:contextualSpacing/>
    </w:pPr>
  </w:style>
  <w:style w:type="table" w:styleId="LightList">
    <w:name w:val="Light List"/>
    <w:basedOn w:val="TableNormal"/>
    <w:uiPriority w:val="61"/>
    <w:rsid w:val="00F45C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D653FF"/>
    <w:pPr>
      <w:spacing w:before="100" w:beforeAutospacing="1" w:after="100" w:afterAutospacing="1"/>
      <w:ind w:right="0" w:firstLine="0"/>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33762">
      <w:bodyDiv w:val="1"/>
      <w:marLeft w:val="0"/>
      <w:marRight w:val="0"/>
      <w:marTop w:val="0"/>
      <w:marBottom w:val="0"/>
      <w:divBdr>
        <w:top w:val="none" w:sz="0" w:space="0" w:color="auto"/>
        <w:left w:val="none" w:sz="0" w:space="0" w:color="auto"/>
        <w:bottom w:val="none" w:sz="0" w:space="0" w:color="auto"/>
        <w:right w:val="none" w:sz="0" w:space="0" w:color="auto"/>
      </w:divBdr>
    </w:div>
    <w:div w:id="1978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ant\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7</TotalTime>
  <Pages>4</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dc:creator>
  <cp:lastModifiedBy>Tanya Mena</cp:lastModifiedBy>
  <cp:revision>9</cp:revision>
  <cp:lastPrinted>2016-03-15T18:40:00Z</cp:lastPrinted>
  <dcterms:created xsi:type="dcterms:W3CDTF">2021-02-27T19:15:00Z</dcterms:created>
  <dcterms:modified xsi:type="dcterms:W3CDTF">2022-04-27T17:18:00Z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