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top w:w="29" w:type="dxa"/>
          <w:left w:w="144" w:type="dxa"/>
          <w:bottom w:w="29" w:type="dxa"/>
          <w:right w:w="144" w:type="dxa"/>
        </w:tblCellMar>
        <w:tblLook w:val="01E0" w:firstRow="1" w:lastRow="1" w:firstColumn="1" w:lastColumn="1" w:noHBand="0" w:noVBand="0"/>
      </w:tblPr>
      <w:tblGrid>
        <w:gridCol w:w="2430"/>
        <w:gridCol w:w="11"/>
        <w:gridCol w:w="8359"/>
      </w:tblGrid>
      <w:tr w:rsidR="00064766" w:rsidRPr="004575B3" w14:paraId="0A0A32B1" w14:textId="77777777" w:rsidTr="004C4E41">
        <w:trPr>
          <w:trHeight w:val="1584"/>
          <w:jc w:val="center"/>
        </w:trPr>
        <w:tc>
          <w:tcPr>
            <w:tcW w:w="2441" w:type="dxa"/>
            <w:gridSpan w:val="2"/>
            <w:tcBorders>
              <w:top w:val="single" w:sz="4" w:space="0" w:color="435169"/>
              <w:left w:val="single" w:sz="4" w:space="0" w:color="435169"/>
              <w:bottom w:val="single" w:sz="2" w:space="0" w:color="435169"/>
              <w:right w:val="single" w:sz="4" w:space="0" w:color="435169"/>
            </w:tcBorders>
            <w:shd w:val="clear" w:color="auto" w:fill="CED5E0"/>
            <w:vAlign w:val="center"/>
          </w:tcPr>
          <w:p w14:paraId="5C72B005" w14:textId="7BDFBE6C" w:rsidR="00064766" w:rsidRPr="00497E92" w:rsidRDefault="00435CF9" w:rsidP="00C3284B">
            <w:r>
              <w:rPr>
                <w:noProof/>
              </w:rPr>
              <w:drawing>
                <wp:anchor distT="0" distB="0" distL="114300" distR="114300" simplePos="0" relativeHeight="251662336" behindDoc="0" locked="0" layoutInCell="1" allowOverlap="1" wp14:anchorId="79628D2E" wp14:editId="653DFE6A">
                  <wp:simplePos x="0" y="0"/>
                  <wp:positionH relativeFrom="column">
                    <wp:posOffset>-26670</wp:posOffset>
                  </wp:positionH>
                  <wp:positionV relativeFrom="paragraph">
                    <wp:posOffset>654050</wp:posOffset>
                  </wp:positionV>
                  <wp:extent cx="1463040" cy="385445"/>
                  <wp:effectExtent l="0" t="0" r="381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3854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2CF79D75" wp14:editId="1EEA437C">
                  <wp:simplePos x="0" y="0"/>
                  <wp:positionH relativeFrom="column">
                    <wp:posOffset>-34290</wp:posOffset>
                  </wp:positionH>
                  <wp:positionV relativeFrom="paragraph">
                    <wp:posOffset>87630</wp:posOffset>
                  </wp:positionV>
                  <wp:extent cx="1459230" cy="579120"/>
                  <wp:effectExtent l="0" t="0" r="7620" b="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Picture 40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9230" cy="579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359" w:type="dxa"/>
            <w:tcBorders>
              <w:top w:val="single" w:sz="4" w:space="0" w:color="435169"/>
              <w:left w:val="single" w:sz="4" w:space="0" w:color="435169"/>
              <w:bottom w:val="single" w:sz="2" w:space="0" w:color="435169"/>
              <w:right w:val="single" w:sz="4" w:space="0" w:color="435169"/>
            </w:tcBorders>
            <w:shd w:val="clear" w:color="auto" w:fill="CED5E0"/>
          </w:tcPr>
          <w:p w14:paraId="36D7A60E" w14:textId="77777777" w:rsidR="00064766" w:rsidRPr="00612E3C" w:rsidRDefault="004C4E41" w:rsidP="004C4E41">
            <w:pPr>
              <w:pStyle w:val="Heading1"/>
              <w:spacing w:before="360"/>
              <w:ind w:left="187" w:hanging="144"/>
              <w:rPr>
                <w:noProof/>
              </w:rPr>
            </w:pPr>
            <w:r>
              <w:rPr>
                <w:sz w:val="52"/>
                <w:szCs w:val="52"/>
              </w:rPr>
              <w:t xml:space="preserve">Do You Need </w:t>
            </w:r>
            <w:proofErr w:type="gramStart"/>
            <w:r>
              <w:rPr>
                <w:sz w:val="52"/>
                <w:szCs w:val="52"/>
              </w:rPr>
              <w:t>A</w:t>
            </w:r>
            <w:proofErr w:type="gramEnd"/>
            <w:r>
              <w:rPr>
                <w:sz w:val="52"/>
                <w:szCs w:val="52"/>
              </w:rPr>
              <w:t xml:space="preserve"> Financial Makeover?</w:t>
            </w:r>
          </w:p>
        </w:tc>
      </w:tr>
      <w:tr w:rsidR="00497E92" w:rsidRPr="00D13CEF" w14:paraId="37CD21B4" w14:textId="77777777" w:rsidTr="003D2001">
        <w:trPr>
          <w:trHeight w:val="288"/>
          <w:jc w:val="center"/>
        </w:trPr>
        <w:tc>
          <w:tcPr>
            <w:tcW w:w="2430" w:type="dxa"/>
            <w:tcBorders>
              <w:top w:val="single" w:sz="2" w:space="0" w:color="435169"/>
              <w:left w:val="single" w:sz="2" w:space="0" w:color="435169"/>
              <w:bottom w:val="single" w:sz="2" w:space="0" w:color="435169"/>
            </w:tcBorders>
            <w:shd w:val="clear" w:color="auto" w:fill="FBD289"/>
            <w:tcMar>
              <w:top w:w="72" w:type="dxa"/>
              <w:left w:w="288" w:type="dxa"/>
              <w:bottom w:w="0" w:type="dxa"/>
              <w:right w:w="504" w:type="dxa"/>
            </w:tcMar>
            <w:vAlign w:val="center"/>
          </w:tcPr>
          <w:p w14:paraId="44476E57" w14:textId="77777777" w:rsidR="00497E92" w:rsidRPr="00FE3B28" w:rsidRDefault="00497E92" w:rsidP="00C3284B">
            <w:pPr>
              <w:pStyle w:val="Date"/>
            </w:pPr>
          </w:p>
        </w:tc>
        <w:tc>
          <w:tcPr>
            <w:tcW w:w="8370" w:type="dxa"/>
            <w:gridSpan w:val="2"/>
            <w:tcBorders>
              <w:top w:val="single" w:sz="2" w:space="0" w:color="435169"/>
              <w:bottom w:val="single" w:sz="2" w:space="0" w:color="435169"/>
              <w:right w:val="single" w:sz="2" w:space="0" w:color="435169"/>
            </w:tcBorders>
            <w:shd w:val="clear" w:color="auto" w:fill="FBD289"/>
            <w:tcMar>
              <w:top w:w="72" w:type="dxa"/>
              <w:left w:w="288" w:type="dxa"/>
              <w:bottom w:w="0" w:type="dxa"/>
              <w:right w:w="504" w:type="dxa"/>
            </w:tcMar>
          </w:tcPr>
          <w:p w14:paraId="0360E8BC" w14:textId="77777777" w:rsidR="00497E92" w:rsidRPr="00D13CEF" w:rsidRDefault="00497E92" w:rsidP="00C3284B">
            <w:pPr>
              <w:pStyle w:val="Volume"/>
            </w:pPr>
          </w:p>
        </w:tc>
      </w:tr>
      <w:tr w:rsidR="004C4E41" w:rsidRPr="00D13CEF" w14:paraId="0229EC8B" w14:textId="77777777" w:rsidTr="0039190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Mar>
              <w:top w:w="0" w:type="dxa"/>
              <w:left w:w="43" w:type="dxa"/>
              <w:right w:w="0" w:type="dxa"/>
            </w:tcMar>
          </w:tcPr>
          <w:tbl>
            <w:tblPr>
              <w:tblStyle w:val="TableGrid"/>
              <w:tblW w:w="22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1E0" w:firstRow="1" w:lastRow="1" w:firstColumn="1" w:lastColumn="1" w:noHBand="0" w:noVBand="0"/>
            </w:tblPr>
            <w:tblGrid>
              <w:gridCol w:w="2283"/>
            </w:tblGrid>
            <w:tr w:rsidR="004C4E41" w:rsidRPr="00391907" w14:paraId="42B87431" w14:textId="77777777" w:rsidTr="00400DCA">
              <w:trPr>
                <w:trHeight w:val="1872"/>
                <w:jc w:val="center"/>
              </w:trPr>
              <w:tc>
                <w:tcPr>
                  <w:tcW w:w="2283" w:type="dxa"/>
                  <w:tcMar>
                    <w:top w:w="144" w:type="dxa"/>
                    <w:left w:w="216" w:type="dxa"/>
                    <w:bottom w:w="144" w:type="dxa"/>
                    <w:right w:w="216" w:type="dxa"/>
                  </w:tcMar>
                  <w:vAlign w:val="center"/>
                </w:tcPr>
                <w:p w14:paraId="5392D313" w14:textId="77777777" w:rsidR="004C4E41" w:rsidRPr="00391907" w:rsidRDefault="004C4E41" w:rsidP="004C4E41">
                  <w:pPr>
                    <w:pStyle w:val="StyleQuotationLeft0"/>
                    <w:rPr>
                      <w:b/>
                    </w:rPr>
                  </w:pPr>
                </w:p>
              </w:tc>
            </w:tr>
            <w:tr w:rsidR="004C4E41" w:rsidRPr="00391907" w14:paraId="0CAE4C76" w14:textId="77777777" w:rsidTr="00773510">
              <w:trPr>
                <w:trHeight w:val="20"/>
                <w:jc w:val="center"/>
              </w:trPr>
              <w:tc>
                <w:tcPr>
                  <w:tcW w:w="2283" w:type="dxa"/>
                  <w:tcMar>
                    <w:top w:w="0" w:type="dxa"/>
                    <w:left w:w="216" w:type="dxa"/>
                    <w:bottom w:w="144" w:type="dxa"/>
                    <w:right w:w="216" w:type="dxa"/>
                  </w:tcMar>
                </w:tcPr>
                <w:p w14:paraId="394E520B" w14:textId="77777777" w:rsidR="004C4E41" w:rsidRPr="00391907" w:rsidRDefault="004C4E41" w:rsidP="00154979">
                  <w:pPr>
                    <w:pStyle w:val="StyleQuotationLeft0"/>
                    <w:spacing w:before="0" w:after="0"/>
                    <w:ind w:left="-57" w:hanging="130"/>
                    <w:rPr>
                      <w:b/>
                    </w:rPr>
                  </w:pPr>
                  <w:r w:rsidRPr="00391907">
                    <w:rPr>
                      <w:b/>
                    </w:rPr>
                    <w:t>“</w:t>
                  </w:r>
                  <w:r w:rsidR="008D5A33" w:rsidRPr="008D5A33">
                    <w:rPr>
                      <w:b/>
                    </w:rPr>
                    <w:t xml:space="preserve">Happiness is not in the mere possession of money; it lies </w:t>
                  </w:r>
                  <w:r w:rsidR="008D5A33">
                    <w:rPr>
                      <w:b/>
                    </w:rPr>
                    <w:br/>
                  </w:r>
                  <w:r w:rsidR="008D5A33" w:rsidRPr="008D5A33">
                    <w:rPr>
                      <w:b/>
                    </w:rPr>
                    <w:t xml:space="preserve">in the joy of achievement, </w:t>
                  </w:r>
                  <w:r w:rsidR="008D5A33">
                    <w:rPr>
                      <w:b/>
                    </w:rPr>
                    <w:br/>
                  </w:r>
                  <w:r w:rsidR="008D5A33" w:rsidRPr="008D5A33">
                    <w:rPr>
                      <w:b/>
                    </w:rPr>
                    <w:t xml:space="preserve">in the thrill of </w:t>
                  </w:r>
                  <w:r w:rsidR="008D5A33">
                    <w:rPr>
                      <w:b/>
                    </w:rPr>
                    <w:br/>
                  </w:r>
                  <w:r w:rsidR="008D5A33" w:rsidRPr="008D5A33">
                    <w:rPr>
                      <w:b/>
                    </w:rPr>
                    <w:t>creative effort.</w:t>
                  </w:r>
                  <w:r w:rsidR="008D5A33">
                    <w:rPr>
                      <w:b/>
                    </w:rPr>
                    <w:t>”</w:t>
                  </w:r>
                  <w:r w:rsidR="008D5A33">
                    <w:rPr>
                      <w:b/>
                    </w:rPr>
                    <w:br/>
                  </w:r>
                  <w:r w:rsidR="008D5A33" w:rsidRPr="008D5A33">
                    <w:rPr>
                      <w:b/>
                    </w:rPr>
                    <w:t>–Franklin D. Roosevelt</w:t>
                  </w:r>
                </w:p>
              </w:tc>
            </w:tr>
            <w:tr w:rsidR="004C4E41" w:rsidRPr="00391907" w14:paraId="4F79FE12" w14:textId="77777777" w:rsidTr="0070707E">
              <w:trPr>
                <w:trHeight w:val="20"/>
                <w:jc w:val="center"/>
              </w:trPr>
              <w:tc>
                <w:tcPr>
                  <w:tcW w:w="2283" w:type="dxa"/>
                  <w:tcMar>
                    <w:top w:w="144" w:type="dxa"/>
                    <w:left w:w="216" w:type="dxa"/>
                    <w:bottom w:w="144" w:type="dxa"/>
                    <w:right w:w="216" w:type="dxa"/>
                  </w:tcMar>
                  <w:vAlign w:val="center"/>
                </w:tcPr>
                <w:p w14:paraId="15B803E4" w14:textId="77777777" w:rsidR="004C4E41" w:rsidRPr="00391907" w:rsidRDefault="004C4E41" w:rsidP="004C4E41">
                  <w:pPr>
                    <w:pStyle w:val="StyleQuotationLeft0"/>
                    <w:rPr>
                      <w:b/>
                    </w:rPr>
                  </w:pPr>
                </w:p>
              </w:tc>
            </w:tr>
            <w:tr w:rsidR="004C4E41" w:rsidRPr="00391907" w14:paraId="38112253" w14:textId="77777777" w:rsidTr="0070707E">
              <w:trPr>
                <w:trHeight w:val="20"/>
                <w:jc w:val="center"/>
              </w:trPr>
              <w:tc>
                <w:tcPr>
                  <w:tcW w:w="2283" w:type="dxa"/>
                  <w:tcMar>
                    <w:top w:w="144" w:type="dxa"/>
                    <w:left w:w="216" w:type="dxa"/>
                    <w:bottom w:w="144" w:type="dxa"/>
                    <w:right w:w="216" w:type="dxa"/>
                  </w:tcMar>
                  <w:vAlign w:val="center"/>
                </w:tcPr>
                <w:p w14:paraId="1614D3E1" w14:textId="77777777" w:rsidR="004C4E41" w:rsidRPr="00391907" w:rsidRDefault="004C4E41" w:rsidP="004C4E41">
                  <w:pPr>
                    <w:pStyle w:val="StyleQuotationLeft0"/>
                    <w:rPr>
                      <w:b/>
                    </w:rPr>
                  </w:pPr>
                </w:p>
              </w:tc>
            </w:tr>
            <w:tr w:rsidR="004C4E41" w:rsidRPr="00391907" w14:paraId="2129EA45" w14:textId="77777777" w:rsidTr="00EC504C">
              <w:trPr>
                <w:trHeight w:val="445"/>
                <w:jc w:val="center"/>
              </w:trPr>
              <w:tc>
                <w:tcPr>
                  <w:tcW w:w="2283" w:type="dxa"/>
                  <w:tcMar>
                    <w:top w:w="86" w:type="dxa"/>
                    <w:left w:w="0" w:type="dxa"/>
                    <w:bottom w:w="0" w:type="dxa"/>
                    <w:right w:w="0" w:type="dxa"/>
                  </w:tcMar>
                  <w:vAlign w:val="center"/>
                </w:tcPr>
                <w:p w14:paraId="045E9DDA" w14:textId="77777777" w:rsidR="004C4E41" w:rsidRPr="00391907" w:rsidRDefault="004C4E41" w:rsidP="004C4E41">
                  <w:pPr>
                    <w:pStyle w:val="Quotation2Numbered"/>
                    <w:numPr>
                      <w:ilvl w:val="0"/>
                      <w:numId w:val="0"/>
                    </w:numPr>
                    <w:spacing w:before="720" w:after="0"/>
                    <w:ind w:right="0"/>
                    <w:jc w:val="center"/>
                    <w:rPr>
                      <w:b/>
                    </w:rPr>
                  </w:pPr>
                  <w:r w:rsidRPr="00391907">
                    <w:rPr>
                      <w:b/>
                    </w:rPr>
                    <w:t>Lucia Reynolds  </w:t>
                  </w:r>
                </w:p>
                <w:p w14:paraId="3CDA638D" w14:textId="26B4EB75" w:rsidR="004C4E41" w:rsidRPr="00391907" w:rsidRDefault="004C4E41" w:rsidP="004C4E41">
                  <w:pPr>
                    <w:pStyle w:val="Quotation2Numbered"/>
                    <w:numPr>
                      <w:ilvl w:val="0"/>
                      <w:numId w:val="0"/>
                    </w:numPr>
                    <w:spacing w:before="0" w:after="0"/>
                    <w:ind w:right="0"/>
                    <w:jc w:val="center"/>
                    <w:rPr>
                      <w:b/>
                    </w:rPr>
                  </w:pPr>
                  <w:r w:rsidRPr="00391907">
                    <w:rPr>
                      <w:b/>
                    </w:rPr>
                    <w:t xml:space="preserve">Financial </w:t>
                  </w:r>
                  <w:r w:rsidR="00FC7DF8">
                    <w:rPr>
                      <w:b/>
                    </w:rPr>
                    <w:t>Advisor</w:t>
                  </w:r>
                  <w:r w:rsidRPr="00391907">
                    <w:rPr>
                      <w:b/>
                    </w:rPr>
                    <w:t>  </w:t>
                  </w:r>
                </w:p>
              </w:tc>
            </w:tr>
            <w:tr w:rsidR="004C4E41" w:rsidRPr="00391907" w14:paraId="2D72EA3F" w14:textId="77777777" w:rsidTr="000174E6">
              <w:trPr>
                <w:trHeight w:hRule="exact" w:val="3038"/>
                <w:jc w:val="center"/>
              </w:trPr>
              <w:tc>
                <w:tcPr>
                  <w:tcW w:w="2283" w:type="dxa"/>
                  <w:tcMar>
                    <w:top w:w="0" w:type="dxa"/>
                    <w:left w:w="0" w:type="dxa"/>
                    <w:bottom w:w="0" w:type="dxa"/>
                    <w:right w:w="0" w:type="dxa"/>
                  </w:tcMar>
                </w:tcPr>
                <w:p w14:paraId="600D2EEF" w14:textId="77777777" w:rsidR="004C4E41" w:rsidRPr="00391907" w:rsidRDefault="004C4E41" w:rsidP="004C4E41">
                  <w:pPr>
                    <w:pStyle w:val="Quotation2Numbered"/>
                    <w:numPr>
                      <w:ilvl w:val="0"/>
                      <w:numId w:val="0"/>
                    </w:numPr>
                    <w:spacing w:before="0" w:after="0" w:line="200" w:lineRule="exact"/>
                    <w:ind w:left="-432" w:right="0"/>
                    <w:jc w:val="center"/>
                    <w:rPr>
                      <w:b/>
                    </w:rPr>
                  </w:pPr>
                  <w:r w:rsidRPr="00391907">
                    <w:rPr>
                      <w:b/>
                      <w:noProof/>
                    </w:rPr>
                    <w:drawing>
                      <wp:anchor distT="0" distB="0" distL="114300" distR="114300" simplePos="0" relativeHeight="251657216" behindDoc="0" locked="0" layoutInCell="1" allowOverlap="1" wp14:anchorId="35B59B27" wp14:editId="130E0162">
                        <wp:simplePos x="0" y="0"/>
                        <wp:positionH relativeFrom="column">
                          <wp:posOffset>-15875</wp:posOffset>
                        </wp:positionH>
                        <wp:positionV relativeFrom="outsideMargin">
                          <wp:posOffset>36195</wp:posOffset>
                        </wp:positionV>
                        <wp:extent cx="1398270" cy="1813560"/>
                        <wp:effectExtent l="19050" t="0" r="0" b="0"/>
                        <wp:wrapNone/>
                        <wp:docPr id="5" name="Picture 4" descr="Lucia_Amerisal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ia_Amerisal_Photo.jpg"/>
                                <pic:cNvPicPr/>
                              </pic:nvPicPr>
                              <pic:blipFill>
                                <a:blip r:embed="rId9" cstate="print">
                                  <a:lum bright="12000" contrast="3000"/>
                                </a:blip>
                                <a:srcRect l="3771"/>
                                <a:stretch>
                                  <a:fillRect/>
                                </a:stretch>
                              </pic:blipFill>
                              <pic:spPr>
                                <a:xfrm>
                                  <a:off x="0" y="0"/>
                                  <a:ext cx="1398270" cy="1813560"/>
                                </a:xfrm>
                                <a:prstGeom prst="rect">
                                  <a:avLst/>
                                </a:prstGeom>
                              </pic:spPr>
                            </pic:pic>
                          </a:graphicData>
                        </a:graphic>
                      </wp:anchor>
                    </w:drawing>
                  </w:r>
                </w:p>
                <w:p w14:paraId="74CE66CE" w14:textId="77777777" w:rsidR="004C4E41" w:rsidRPr="00391907" w:rsidRDefault="004C4E41" w:rsidP="004C4E41">
                  <w:pPr>
                    <w:pStyle w:val="Quotation2Numbered"/>
                    <w:numPr>
                      <w:ilvl w:val="0"/>
                      <w:numId w:val="0"/>
                    </w:numPr>
                    <w:spacing w:before="0" w:after="0" w:line="200" w:lineRule="exact"/>
                    <w:ind w:left="-432" w:right="0"/>
                    <w:jc w:val="center"/>
                    <w:rPr>
                      <w:b/>
                    </w:rPr>
                  </w:pPr>
                </w:p>
                <w:p w14:paraId="2D4AE0D4" w14:textId="77777777" w:rsidR="004C4E41" w:rsidRPr="00391907" w:rsidRDefault="004C4E41" w:rsidP="004C4E41">
                  <w:pPr>
                    <w:pStyle w:val="Quotation2Numbered"/>
                    <w:numPr>
                      <w:ilvl w:val="0"/>
                      <w:numId w:val="0"/>
                    </w:numPr>
                    <w:spacing w:before="0" w:after="0" w:line="200" w:lineRule="exact"/>
                    <w:ind w:left="-432" w:right="0"/>
                    <w:jc w:val="center"/>
                    <w:rPr>
                      <w:b/>
                    </w:rPr>
                  </w:pPr>
                </w:p>
                <w:p w14:paraId="2C9FDF63" w14:textId="77777777" w:rsidR="004C4E41" w:rsidRPr="00391907" w:rsidRDefault="004C4E41" w:rsidP="004C4E41">
                  <w:pPr>
                    <w:pStyle w:val="Quotation2Numbered"/>
                    <w:numPr>
                      <w:ilvl w:val="0"/>
                      <w:numId w:val="0"/>
                    </w:numPr>
                    <w:spacing w:before="0" w:after="0" w:line="200" w:lineRule="exact"/>
                    <w:ind w:left="-432" w:right="0"/>
                    <w:jc w:val="center"/>
                    <w:rPr>
                      <w:b/>
                    </w:rPr>
                  </w:pPr>
                </w:p>
                <w:p w14:paraId="0C499F8D" w14:textId="77777777" w:rsidR="004C4E41" w:rsidRPr="00391907" w:rsidRDefault="004C4E41" w:rsidP="004C4E41">
                  <w:pPr>
                    <w:pStyle w:val="Quotation2Numbered"/>
                    <w:numPr>
                      <w:ilvl w:val="0"/>
                      <w:numId w:val="0"/>
                    </w:numPr>
                    <w:spacing w:before="0" w:after="0" w:line="200" w:lineRule="exact"/>
                    <w:ind w:left="-432" w:right="0"/>
                    <w:jc w:val="center"/>
                    <w:rPr>
                      <w:b/>
                    </w:rPr>
                  </w:pPr>
                </w:p>
                <w:p w14:paraId="7F7A9BBE" w14:textId="77777777" w:rsidR="004C4E41" w:rsidRPr="00391907" w:rsidRDefault="004C4E41" w:rsidP="004C4E41">
                  <w:pPr>
                    <w:pStyle w:val="Quotation2Numbered"/>
                    <w:numPr>
                      <w:ilvl w:val="0"/>
                      <w:numId w:val="0"/>
                    </w:numPr>
                    <w:spacing w:before="0" w:after="0" w:line="200" w:lineRule="exact"/>
                    <w:ind w:left="-432" w:right="0"/>
                    <w:jc w:val="center"/>
                    <w:rPr>
                      <w:b/>
                    </w:rPr>
                  </w:pPr>
                </w:p>
                <w:p w14:paraId="1DB5B8B8" w14:textId="77777777" w:rsidR="004C4E41" w:rsidRPr="00391907" w:rsidRDefault="004C4E41" w:rsidP="004C4E41">
                  <w:pPr>
                    <w:pStyle w:val="Quotation2Numbered"/>
                    <w:numPr>
                      <w:ilvl w:val="0"/>
                      <w:numId w:val="0"/>
                    </w:numPr>
                    <w:spacing w:before="0" w:after="0" w:line="200" w:lineRule="exact"/>
                    <w:ind w:left="-432" w:right="0"/>
                    <w:jc w:val="center"/>
                    <w:rPr>
                      <w:b/>
                    </w:rPr>
                  </w:pPr>
                </w:p>
                <w:p w14:paraId="5F7C2583" w14:textId="77777777" w:rsidR="004C4E41" w:rsidRPr="00391907" w:rsidRDefault="004C4E41" w:rsidP="004C4E41">
                  <w:pPr>
                    <w:pStyle w:val="Quotation2Numbered"/>
                    <w:numPr>
                      <w:ilvl w:val="0"/>
                      <w:numId w:val="0"/>
                    </w:numPr>
                    <w:spacing w:before="0" w:after="0" w:line="200" w:lineRule="exact"/>
                    <w:ind w:left="-432" w:right="0"/>
                    <w:jc w:val="center"/>
                    <w:rPr>
                      <w:b/>
                    </w:rPr>
                  </w:pPr>
                </w:p>
                <w:p w14:paraId="38B7F50C" w14:textId="77777777" w:rsidR="004C4E41" w:rsidRPr="00391907" w:rsidRDefault="004C4E41" w:rsidP="004C4E41">
                  <w:pPr>
                    <w:pStyle w:val="Quotation2Numbered"/>
                    <w:numPr>
                      <w:ilvl w:val="0"/>
                      <w:numId w:val="0"/>
                    </w:numPr>
                    <w:spacing w:before="0" w:after="0" w:line="200" w:lineRule="exact"/>
                    <w:ind w:left="-432" w:right="0"/>
                    <w:jc w:val="center"/>
                    <w:rPr>
                      <w:b/>
                    </w:rPr>
                  </w:pPr>
                </w:p>
                <w:p w14:paraId="04409AC4" w14:textId="77777777" w:rsidR="004C4E41" w:rsidRPr="00391907" w:rsidRDefault="004C4E41" w:rsidP="004C4E41">
                  <w:pPr>
                    <w:pStyle w:val="Quotation2Numbered"/>
                    <w:numPr>
                      <w:ilvl w:val="0"/>
                      <w:numId w:val="0"/>
                    </w:numPr>
                    <w:spacing w:before="0" w:after="0" w:line="200" w:lineRule="exact"/>
                    <w:ind w:left="-432" w:right="0"/>
                    <w:jc w:val="center"/>
                    <w:rPr>
                      <w:b/>
                    </w:rPr>
                  </w:pPr>
                </w:p>
                <w:p w14:paraId="3D7DF6AB" w14:textId="77777777" w:rsidR="004C4E41" w:rsidRPr="00391907" w:rsidRDefault="004C4E41" w:rsidP="004C4E41">
                  <w:pPr>
                    <w:pStyle w:val="Quotation2Numbered"/>
                    <w:numPr>
                      <w:ilvl w:val="0"/>
                      <w:numId w:val="0"/>
                    </w:numPr>
                    <w:spacing w:before="0" w:after="0" w:line="200" w:lineRule="exact"/>
                    <w:ind w:left="-432" w:right="0"/>
                    <w:jc w:val="center"/>
                    <w:rPr>
                      <w:b/>
                    </w:rPr>
                  </w:pPr>
                </w:p>
                <w:p w14:paraId="246CD112" w14:textId="77777777" w:rsidR="004C4E41" w:rsidRPr="00391907" w:rsidRDefault="004C4E41" w:rsidP="004C4E41">
                  <w:pPr>
                    <w:pStyle w:val="Quotation2Numbered"/>
                    <w:numPr>
                      <w:ilvl w:val="0"/>
                      <w:numId w:val="0"/>
                    </w:numPr>
                    <w:spacing w:before="0" w:after="0" w:line="200" w:lineRule="exact"/>
                    <w:ind w:left="-432" w:right="0"/>
                    <w:jc w:val="center"/>
                    <w:rPr>
                      <w:b/>
                    </w:rPr>
                  </w:pPr>
                </w:p>
                <w:p w14:paraId="7D9D55EF" w14:textId="77777777" w:rsidR="004C4E41" w:rsidRPr="00391907" w:rsidRDefault="004C4E41" w:rsidP="004C4E41">
                  <w:pPr>
                    <w:pStyle w:val="Quotation2Numbered"/>
                    <w:numPr>
                      <w:ilvl w:val="0"/>
                      <w:numId w:val="0"/>
                    </w:numPr>
                    <w:spacing w:before="0" w:after="0" w:line="200" w:lineRule="exact"/>
                    <w:ind w:left="-432" w:right="0"/>
                    <w:jc w:val="center"/>
                    <w:rPr>
                      <w:b/>
                    </w:rPr>
                  </w:pPr>
                </w:p>
                <w:p w14:paraId="17F6AD16" w14:textId="77777777" w:rsidR="004C4E41" w:rsidRPr="00391907" w:rsidRDefault="004C4E41" w:rsidP="004C4E41">
                  <w:pPr>
                    <w:pStyle w:val="Quotation2Numbered"/>
                    <w:numPr>
                      <w:ilvl w:val="0"/>
                      <w:numId w:val="0"/>
                    </w:numPr>
                    <w:spacing w:before="0" w:after="0" w:line="200" w:lineRule="exact"/>
                    <w:ind w:left="-432" w:right="0"/>
                    <w:jc w:val="center"/>
                    <w:rPr>
                      <w:b/>
                    </w:rPr>
                  </w:pPr>
                </w:p>
                <w:p w14:paraId="6D5AD0D3" w14:textId="77777777" w:rsidR="004C4E41" w:rsidRPr="00391907" w:rsidRDefault="004C4E41" w:rsidP="004C4E41">
                  <w:pPr>
                    <w:pStyle w:val="Quotation2Numbered"/>
                    <w:numPr>
                      <w:ilvl w:val="0"/>
                      <w:numId w:val="0"/>
                    </w:numPr>
                    <w:spacing w:before="0" w:after="0" w:line="200" w:lineRule="exact"/>
                    <w:ind w:left="-432" w:right="0"/>
                    <w:jc w:val="center"/>
                    <w:rPr>
                      <w:b/>
                    </w:rPr>
                  </w:pPr>
                </w:p>
                <w:p w14:paraId="500A1275" w14:textId="77777777" w:rsidR="004C4E41" w:rsidRPr="00391907" w:rsidRDefault="004C4E41" w:rsidP="004C4E41">
                  <w:pPr>
                    <w:pStyle w:val="Quotation2Numbered"/>
                    <w:numPr>
                      <w:ilvl w:val="0"/>
                      <w:numId w:val="0"/>
                    </w:numPr>
                    <w:spacing w:before="0" w:after="0" w:line="200" w:lineRule="exact"/>
                    <w:ind w:left="-432" w:right="0"/>
                    <w:jc w:val="center"/>
                    <w:rPr>
                      <w:b/>
                    </w:rPr>
                  </w:pPr>
                </w:p>
              </w:tc>
            </w:tr>
            <w:tr w:rsidR="004C4E41" w:rsidRPr="00391907" w14:paraId="5B818107" w14:textId="77777777" w:rsidTr="00400DCA">
              <w:trPr>
                <w:jc w:val="center"/>
              </w:trPr>
              <w:tc>
                <w:tcPr>
                  <w:tcW w:w="2283" w:type="dxa"/>
                  <w:tcMar>
                    <w:top w:w="0" w:type="dxa"/>
                    <w:left w:w="0" w:type="dxa"/>
                    <w:bottom w:w="0" w:type="dxa"/>
                    <w:right w:w="0" w:type="dxa"/>
                  </w:tcMar>
                </w:tcPr>
                <w:p w14:paraId="2C914143" w14:textId="77777777" w:rsidR="004C4E41" w:rsidRPr="00391907" w:rsidRDefault="004C4E41" w:rsidP="004C4E41">
                  <w:pPr>
                    <w:pStyle w:val="Quotation2Numbered"/>
                    <w:numPr>
                      <w:ilvl w:val="0"/>
                      <w:numId w:val="0"/>
                    </w:numPr>
                    <w:spacing w:before="0" w:after="0"/>
                    <w:ind w:left="-302" w:right="0"/>
                    <w:jc w:val="center"/>
                    <w:rPr>
                      <w:rFonts w:ascii="Tahoma" w:hAnsi="Tahoma" w:cs="Tahoma"/>
                      <w:b/>
                      <w:i w:val="0"/>
                      <w:sz w:val="17"/>
                      <w:szCs w:val="17"/>
                    </w:rPr>
                  </w:pPr>
                  <w:proofErr w:type="spellStart"/>
                  <w:r w:rsidRPr="00391907">
                    <w:rPr>
                      <w:rFonts w:ascii="Tahoma" w:hAnsi="Tahoma" w:cs="Tahoma"/>
                      <w:b/>
                      <w:i w:val="0"/>
                      <w:sz w:val="17"/>
                      <w:szCs w:val="17"/>
                    </w:rPr>
                    <w:t>Amerisal</w:t>
                  </w:r>
                  <w:proofErr w:type="spellEnd"/>
                  <w:r w:rsidRPr="00391907">
                    <w:rPr>
                      <w:rFonts w:ascii="Tahoma" w:hAnsi="Tahoma" w:cs="Tahoma"/>
                      <w:b/>
                      <w:i w:val="0"/>
                      <w:sz w:val="17"/>
                      <w:szCs w:val="17"/>
                    </w:rPr>
                    <w:t xml:space="preserve"> Financial, Inc.</w:t>
                  </w:r>
                </w:p>
              </w:tc>
            </w:tr>
          </w:tbl>
          <w:p w14:paraId="123FD3A5" w14:textId="77777777" w:rsidR="004C4E41" w:rsidRPr="00391907" w:rsidRDefault="004C4E41" w:rsidP="004C4E41">
            <w:pPr>
              <w:tabs>
                <w:tab w:val="left" w:pos="1620"/>
              </w:tabs>
              <w:spacing w:after="0" w:line="40" w:lineRule="exact"/>
              <w:ind w:right="0" w:firstLine="0"/>
              <w:rPr>
                <w:rFonts w:ascii="Arial Narrow" w:hAnsi="Arial Narrow"/>
                <w:sz w:val="22"/>
                <w:szCs w:val="22"/>
              </w:rPr>
            </w:pPr>
          </w:p>
          <w:p w14:paraId="66F21117" w14:textId="01D06779" w:rsidR="00ED1BBF" w:rsidRDefault="00273127" w:rsidP="00ED1BBF">
            <w:pPr>
              <w:tabs>
                <w:tab w:val="left" w:pos="1620"/>
              </w:tabs>
              <w:spacing w:after="0"/>
              <w:ind w:left="29" w:right="0" w:firstLine="0"/>
              <w:rPr>
                <w:rFonts w:ascii="Arial Narrow" w:hAnsi="Arial Narrow"/>
                <w:sz w:val="22"/>
                <w:szCs w:val="22"/>
              </w:rPr>
            </w:pPr>
            <w:r>
              <w:rPr>
                <w:rFonts w:ascii="Arial Narrow" w:hAnsi="Arial Narrow"/>
                <w:sz w:val="22"/>
                <w:szCs w:val="22"/>
              </w:rPr>
              <w:t>14125 SW 98</w:t>
            </w:r>
            <w:r w:rsidRPr="00273127">
              <w:rPr>
                <w:rFonts w:ascii="Arial Narrow" w:hAnsi="Arial Narrow"/>
                <w:sz w:val="22"/>
                <w:szCs w:val="22"/>
                <w:vertAlign w:val="superscript"/>
              </w:rPr>
              <w:t>th</w:t>
            </w:r>
            <w:r>
              <w:rPr>
                <w:rFonts w:ascii="Arial Narrow" w:hAnsi="Arial Narrow"/>
                <w:sz w:val="22"/>
                <w:szCs w:val="22"/>
              </w:rPr>
              <w:t xml:space="preserve"> Ct</w:t>
            </w:r>
          </w:p>
          <w:p w14:paraId="331E3678" w14:textId="7E26030C" w:rsidR="00273127" w:rsidRPr="00391907" w:rsidRDefault="00273127" w:rsidP="00ED1BBF">
            <w:pPr>
              <w:tabs>
                <w:tab w:val="left" w:pos="1620"/>
              </w:tabs>
              <w:spacing w:after="0"/>
              <w:ind w:left="29" w:right="0" w:firstLine="0"/>
              <w:rPr>
                <w:rFonts w:ascii="Arial Narrow" w:hAnsi="Arial Narrow"/>
                <w:sz w:val="22"/>
                <w:szCs w:val="22"/>
              </w:rPr>
            </w:pPr>
            <w:r>
              <w:rPr>
                <w:rFonts w:ascii="Arial Narrow" w:hAnsi="Arial Narrow"/>
                <w:sz w:val="22"/>
                <w:szCs w:val="22"/>
              </w:rPr>
              <w:t>Tigard, OR 97224</w:t>
            </w:r>
          </w:p>
          <w:p w14:paraId="1995CEC8" w14:textId="3ABAD7BB" w:rsidR="004C4E41" w:rsidRPr="00391907" w:rsidRDefault="00273127" w:rsidP="004C4E41">
            <w:pPr>
              <w:tabs>
                <w:tab w:val="left" w:pos="1620"/>
              </w:tabs>
              <w:spacing w:after="0"/>
              <w:ind w:left="29" w:right="0" w:firstLine="0"/>
              <w:rPr>
                <w:rFonts w:ascii="Arial Narrow" w:hAnsi="Arial Narrow"/>
                <w:sz w:val="22"/>
                <w:szCs w:val="22"/>
              </w:rPr>
            </w:pPr>
            <w:r>
              <w:rPr>
                <w:rFonts w:ascii="Arial Narrow" w:hAnsi="Arial Narrow"/>
                <w:sz w:val="22"/>
                <w:szCs w:val="22"/>
              </w:rPr>
              <w:t>Cell: 503-888-4088</w:t>
            </w:r>
          </w:p>
          <w:p w14:paraId="232A856E" w14:textId="3905D46E" w:rsidR="004C4E41" w:rsidRPr="00391907" w:rsidRDefault="00FB732C" w:rsidP="004C4E41">
            <w:pPr>
              <w:tabs>
                <w:tab w:val="left" w:pos="1620"/>
              </w:tabs>
              <w:spacing w:after="0"/>
              <w:ind w:left="29" w:right="0" w:firstLine="0"/>
              <w:rPr>
                <w:rFonts w:ascii="Arial Narrow" w:hAnsi="Arial Narrow"/>
                <w:sz w:val="22"/>
                <w:szCs w:val="22"/>
              </w:rPr>
            </w:pPr>
            <w:proofErr w:type="spellStart"/>
            <w:r>
              <w:rPr>
                <w:rFonts w:ascii="Arial Narrow" w:hAnsi="Arial Narrow"/>
                <w:sz w:val="22"/>
                <w:szCs w:val="22"/>
              </w:rPr>
              <w:t>lucia@austinwealth</w:t>
            </w:r>
            <w:proofErr w:type="spellEnd"/>
            <w:r>
              <w:rPr>
                <w:rFonts w:ascii="Arial Narrow" w:hAnsi="Arial Narrow"/>
                <w:sz w:val="22"/>
                <w:szCs w:val="22"/>
              </w:rPr>
              <w:t xml:space="preserve"> specialists.com</w:t>
            </w:r>
          </w:p>
          <w:p w14:paraId="314D9E56" w14:textId="77777777" w:rsidR="004C4E41" w:rsidRPr="00391907" w:rsidRDefault="004C4E41" w:rsidP="004C4E41">
            <w:pPr>
              <w:tabs>
                <w:tab w:val="left" w:pos="1620"/>
              </w:tabs>
              <w:spacing w:after="0"/>
              <w:ind w:left="29" w:right="0" w:firstLine="0"/>
              <w:rPr>
                <w:rFonts w:ascii="Arial Narrow" w:hAnsi="Arial Narrow"/>
                <w:sz w:val="22"/>
                <w:szCs w:val="22"/>
              </w:rPr>
            </w:pPr>
            <w:r w:rsidRPr="00391907">
              <w:rPr>
                <w:rFonts w:ascii="Arial Narrow" w:hAnsi="Arial Narrow"/>
                <w:sz w:val="22"/>
                <w:szCs w:val="22"/>
              </w:rPr>
              <w:t>amerisalfinancial.com</w:t>
            </w:r>
          </w:p>
          <w:tbl>
            <w:tblPr>
              <w:tblStyle w:val="TableGrid"/>
              <w:tblW w:w="22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1E0" w:firstRow="1" w:lastRow="1" w:firstColumn="1" w:lastColumn="1" w:noHBand="0" w:noVBand="0"/>
            </w:tblPr>
            <w:tblGrid>
              <w:gridCol w:w="2283"/>
            </w:tblGrid>
            <w:tr w:rsidR="004C4E41" w:rsidRPr="00391907" w14:paraId="26D01F30" w14:textId="77777777" w:rsidTr="00F119AF">
              <w:trPr>
                <w:trHeight w:val="20"/>
                <w:jc w:val="center"/>
              </w:trPr>
              <w:tc>
                <w:tcPr>
                  <w:tcW w:w="2283" w:type="dxa"/>
                  <w:tcMar>
                    <w:top w:w="144" w:type="dxa"/>
                    <w:left w:w="216" w:type="dxa"/>
                    <w:bottom w:w="144" w:type="dxa"/>
                    <w:right w:w="216" w:type="dxa"/>
                  </w:tcMar>
                  <w:vAlign w:val="center"/>
                </w:tcPr>
                <w:p w14:paraId="09C006C3" w14:textId="77777777" w:rsidR="004C4E41" w:rsidRPr="00391907" w:rsidRDefault="004C4E41" w:rsidP="004C4E41">
                  <w:pPr>
                    <w:pStyle w:val="StyleQuotationLeft0"/>
                    <w:rPr>
                      <w:b/>
                    </w:rPr>
                  </w:pPr>
                </w:p>
              </w:tc>
            </w:tr>
            <w:tr w:rsidR="004C4E41" w:rsidRPr="00391907" w14:paraId="29F6E65E" w14:textId="77777777" w:rsidTr="00705B0D">
              <w:trPr>
                <w:trHeight w:val="20"/>
                <w:jc w:val="center"/>
              </w:trPr>
              <w:tc>
                <w:tcPr>
                  <w:tcW w:w="2283" w:type="dxa"/>
                  <w:tcMar>
                    <w:top w:w="0" w:type="dxa"/>
                    <w:left w:w="187" w:type="dxa"/>
                    <w:bottom w:w="144" w:type="dxa"/>
                    <w:right w:w="259" w:type="dxa"/>
                  </w:tcMar>
                </w:tcPr>
                <w:p w14:paraId="19493EB2" w14:textId="77777777" w:rsidR="004C4E41" w:rsidRPr="00391907" w:rsidRDefault="004C4E41" w:rsidP="00DE0157">
                  <w:pPr>
                    <w:pStyle w:val="StyleQuotationLeft0"/>
                    <w:ind w:left="-86" w:hanging="101"/>
                    <w:rPr>
                      <w:b/>
                    </w:rPr>
                  </w:pPr>
                  <w:r w:rsidRPr="00391907">
                    <w:rPr>
                      <w:b/>
                    </w:rPr>
                    <w:t>“</w:t>
                  </w:r>
                  <w:r w:rsidR="00DE0157" w:rsidRPr="00DE0157">
                    <w:rPr>
                      <w:b/>
                    </w:rPr>
                    <w:t xml:space="preserve">It’s not how much money you make, but how much money you keep, how hard </w:t>
                  </w:r>
                  <w:r w:rsidR="00DE0157">
                    <w:rPr>
                      <w:b/>
                    </w:rPr>
                    <w:br/>
                  </w:r>
                  <w:r w:rsidR="00DE0157" w:rsidRPr="00DE0157">
                    <w:rPr>
                      <w:b/>
                    </w:rPr>
                    <w:t xml:space="preserve">it works for you, </w:t>
                  </w:r>
                  <w:r w:rsidR="00DE0157">
                    <w:rPr>
                      <w:b/>
                    </w:rPr>
                    <w:br/>
                  </w:r>
                  <w:r w:rsidR="00DE0157" w:rsidRPr="00DE0157">
                    <w:rPr>
                      <w:b/>
                    </w:rPr>
                    <w:t xml:space="preserve">and how many generations you </w:t>
                  </w:r>
                  <w:r w:rsidR="00DE0157">
                    <w:rPr>
                      <w:b/>
                    </w:rPr>
                    <w:br/>
                  </w:r>
                  <w:r w:rsidR="00DE0157" w:rsidRPr="00DE0157">
                    <w:rPr>
                      <w:b/>
                    </w:rPr>
                    <w:t>keep it for.</w:t>
                  </w:r>
                  <w:r w:rsidR="00DE0157">
                    <w:rPr>
                      <w:b/>
                    </w:rPr>
                    <w:t>”</w:t>
                  </w:r>
                  <w:r w:rsidR="00DE0157" w:rsidRPr="00DE0157">
                    <w:rPr>
                      <w:b/>
                    </w:rPr>
                    <w:t xml:space="preserve"> </w:t>
                  </w:r>
                  <w:r w:rsidR="00DE0157">
                    <w:rPr>
                      <w:b/>
                    </w:rPr>
                    <w:br/>
                  </w:r>
                  <w:r w:rsidR="00DE0157" w:rsidRPr="00DE0157">
                    <w:rPr>
                      <w:b/>
                    </w:rPr>
                    <w:t>–Robert Kiyosaki</w:t>
                  </w:r>
                </w:p>
              </w:tc>
            </w:tr>
            <w:tr w:rsidR="004C4E41" w:rsidRPr="00391907" w14:paraId="444710D0" w14:textId="77777777" w:rsidTr="00F119AF">
              <w:trPr>
                <w:trHeight w:val="20"/>
                <w:jc w:val="center"/>
              </w:trPr>
              <w:tc>
                <w:tcPr>
                  <w:tcW w:w="2283" w:type="dxa"/>
                  <w:tcMar>
                    <w:top w:w="144" w:type="dxa"/>
                    <w:left w:w="216" w:type="dxa"/>
                    <w:bottom w:w="144" w:type="dxa"/>
                    <w:right w:w="216" w:type="dxa"/>
                  </w:tcMar>
                  <w:vAlign w:val="center"/>
                </w:tcPr>
                <w:p w14:paraId="7FF0645C" w14:textId="77777777" w:rsidR="004C4E41" w:rsidRPr="00391907" w:rsidRDefault="004C4E41" w:rsidP="004C4E41">
                  <w:pPr>
                    <w:pStyle w:val="StyleQuotationLeft0"/>
                    <w:rPr>
                      <w:b/>
                    </w:rPr>
                  </w:pPr>
                </w:p>
              </w:tc>
            </w:tr>
            <w:tr w:rsidR="004C4E41" w:rsidRPr="00391907" w14:paraId="03E13433" w14:textId="77777777" w:rsidTr="00F119AF">
              <w:trPr>
                <w:trHeight w:val="20"/>
                <w:jc w:val="center"/>
              </w:trPr>
              <w:tc>
                <w:tcPr>
                  <w:tcW w:w="2283" w:type="dxa"/>
                  <w:tcMar>
                    <w:top w:w="144" w:type="dxa"/>
                    <w:left w:w="216" w:type="dxa"/>
                    <w:bottom w:w="144" w:type="dxa"/>
                    <w:right w:w="216" w:type="dxa"/>
                  </w:tcMar>
                  <w:vAlign w:val="center"/>
                </w:tcPr>
                <w:p w14:paraId="755CCAE9" w14:textId="77777777" w:rsidR="004C4E41" w:rsidRPr="00391907" w:rsidRDefault="004C4E41" w:rsidP="004C4E41">
                  <w:pPr>
                    <w:pStyle w:val="StyleQuotationLeft0"/>
                    <w:rPr>
                      <w:b/>
                    </w:rPr>
                  </w:pPr>
                </w:p>
              </w:tc>
            </w:tr>
            <w:tr w:rsidR="004C4E41" w:rsidRPr="00391907" w14:paraId="11E4C1F8" w14:textId="77777777" w:rsidTr="00F119AF">
              <w:trPr>
                <w:trHeight w:val="20"/>
                <w:jc w:val="center"/>
              </w:trPr>
              <w:tc>
                <w:tcPr>
                  <w:tcW w:w="2283" w:type="dxa"/>
                  <w:tcMar>
                    <w:top w:w="144" w:type="dxa"/>
                    <w:left w:w="216" w:type="dxa"/>
                    <w:bottom w:w="144" w:type="dxa"/>
                    <w:right w:w="216" w:type="dxa"/>
                  </w:tcMar>
                  <w:vAlign w:val="center"/>
                </w:tcPr>
                <w:p w14:paraId="719C3D33" w14:textId="77777777" w:rsidR="004C4E41" w:rsidRPr="00391907" w:rsidRDefault="004C4E41" w:rsidP="00154979">
                  <w:pPr>
                    <w:pStyle w:val="StyleQuotationLeft0"/>
                    <w:ind w:left="-230"/>
                    <w:rPr>
                      <w:b/>
                    </w:rPr>
                  </w:pPr>
                </w:p>
              </w:tc>
            </w:tr>
            <w:tr w:rsidR="004C4E41" w:rsidRPr="00391907" w14:paraId="52B8F29B" w14:textId="77777777" w:rsidTr="00F119AF">
              <w:trPr>
                <w:trHeight w:val="20"/>
                <w:jc w:val="center"/>
              </w:trPr>
              <w:tc>
                <w:tcPr>
                  <w:tcW w:w="2283" w:type="dxa"/>
                  <w:tcMar>
                    <w:top w:w="144" w:type="dxa"/>
                    <w:left w:w="216" w:type="dxa"/>
                    <w:bottom w:w="144" w:type="dxa"/>
                    <w:right w:w="216" w:type="dxa"/>
                  </w:tcMar>
                  <w:vAlign w:val="center"/>
                </w:tcPr>
                <w:p w14:paraId="0FF20510" w14:textId="77777777" w:rsidR="004C4E41" w:rsidRPr="00391907" w:rsidRDefault="004C4E41" w:rsidP="00154979">
                  <w:pPr>
                    <w:pStyle w:val="StyleQuotationLeft0"/>
                    <w:ind w:hanging="230"/>
                    <w:rPr>
                      <w:b/>
                    </w:rPr>
                  </w:pPr>
                  <w:r>
                    <w:rPr>
                      <w:b/>
                      <w:noProof/>
                    </w:rPr>
                    <w:drawing>
                      <wp:inline distT="0" distB="0" distL="0" distR="0" wp14:anchorId="1B57DAC1" wp14:editId="146FE2E7">
                        <wp:extent cx="1425990" cy="1304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owth sig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4490" cy="1321855"/>
                                </a:xfrm>
                                <a:prstGeom prst="rect">
                                  <a:avLst/>
                                </a:prstGeom>
                              </pic:spPr>
                            </pic:pic>
                          </a:graphicData>
                        </a:graphic>
                      </wp:inline>
                    </w:drawing>
                  </w:r>
                </w:p>
              </w:tc>
            </w:tr>
            <w:tr w:rsidR="004C4E41" w:rsidRPr="00391907" w14:paraId="5DBB0CD6" w14:textId="77777777" w:rsidTr="00F119AF">
              <w:trPr>
                <w:trHeight w:val="20"/>
                <w:jc w:val="center"/>
              </w:trPr>
              <w:tc>
                <w:tcPr>
                  <w:tcW w:w="2283" w:type="dxa"/>
                  <w:tcMar>
                    <w:top w:w="144" w:type="dxa"/>
                    <w:left w:w="216" w:type="dxa"/>
                    <w:bottom w:w="144" w:type="dxa"/>
                    <w:right w:w="216" w:type="dxa"/>
                  </w:tcMar>
                  <w:vAlign w:val="center"/>
                </w:tcPr>
                <w:p w14:paraId="1C3FFC34" w14:textId="77777777" w:rsidR="004C4E41" w:rsidRPr="00391907" w:rsidRDefault="004C4E41" w:rsidP="004C4E41">
                  <w:pPr>
                    <w:pStyle w:val="StyleQuotationLeft0"/>
                    <w:rPr>
                      <w:b/>
                    </w:rPr>
                  </w:pPr>
                </w:p>
              </w:tc>
            </w:tr>
            <w:tr w:rsidR="004C4E41" w:rsidRPr="00391907" w14:paraId="4D8CBD12" w14:textId="77777777" w:rsidTr="00F119AF">
              <w:trPr>
                <w:trHeight w:val="20"/>
                <w:jc w:val="center"/>
              </w:trPr>
              <w:tc>
                <w:tcPr>
                  <w:tcW w:w="2283" w:type="dxa"/>
                  <w:tcMar>
                    <w:top w:w="0" w:type="dxa"/>
                    <w:left w:w="216" w:type="dxa"/>
                    <w:bottom w:w="144" w:type="dxa"/>
                    <w:right w:w="216" w:type="dxa"/>
                  </w:tcMar>
                </w:tcPr>
                <w:p w14:paraId="6BE8658D" w14:textId="77777777" w:rsidR="004C4E41" w:rsidRPr="00391907" w:rsidRDefault="004C4E41" w:rsidP="004C4E41">
                  <w:pPr>
                    <w:pStyle w:val="StyleQuotationLeft0"/>
                    <w:rPr>
                      <w:b/>
                    </w:rPr>
                  </w:pPr>
                </w:p>
              </w:tc>
            </w:tr>
            <w:tr w:rsidR="004C4E41" w:rsidRPr="00391907" w14:paraId="0CB51A5D" w14:textId="77777777" w:rsidTr="00A05C6E">
              <w:trPr>
                <w:trHeight w:val="20"/>
                <w:jc w:val="center"/>
              </w:trPr>
              <w:tc>
                <w:tcPr>
                  <w:tcW w:w="2283" w:type="dxa"/>
                  <w:tcMar>
                    <w:top w:w="0" w:type="dxa"/>
                    <w:left w:w="187" w:type="dxa"/>
                    <w:bottom w:w="144" w:type="dxa"/>
                    <w:right w:w="259" w:type="dxa"/>
                  </w:tcMar>
                </w:tcPr>
                <w:p w14:paraId="2B3E3647" w14:textId="77777777" w:rsidR="004C4E41" w:rsidRPr="00391907" w:rsidRDefault="004C4E41" w:rsidP="00563BC8">
                  <w:pPr>
                    <w:pStyle w:val="StyleQuotationLeft0"/>
                    <w:ind w:left="-86" w:hanging="101"/>
                    <w:rPr>
                      <w:b/>
                    </w:rPr>
                  </w:pPr>
                  <w:r>
                    <w:rPr>
                      <w:b/>
                    </w:rPr>
                    <w:t>“</w:t>
                  </w:r>
                  <w:r w:rsidR="00563BC8" w:rsidRPr="00563BC8">
                    <w:rPr>
                      <w:b/>
                    </w:rPr>
                    <w:t xml:space="preserve">Every time you borrow money, </w:t>
                  </w:r>
                  <w:r w:rsidR="00563BC8">
                    <w:rPr>
                      <w:b/>
                    </w:rPr>
                    <w:t xml:space="preserve">you’re robbing </w:t>
                  </w:r>
                  <w:r w:rsidR="00563BC8">
                    <w:rPr>
                      <w:b/>
                    </w:rPr>
                    <w:br/>
                    <w:t xml:space="preserve">your future </w:t>
                  </w:r>
                  <w:proofErr w:type="gramStart"/>
                  <w:r w:rsidR="00563BC8">
                    <w:rPr>
                      <w:b/>
                    </w:rPr>
                    <w:t>self ”</w:t>
                  </w:r>
                  <w:proofErr w:type="gramEnd"/>
                  <w:r w:rsidR="00563BC8">
                    <w:rPr>
                      <w:b/>
                    </w:rPr>
                    <w:br/>
                  </w:r>
                  <w:r w:rsidR="00563BC8" w:rsidRPr="00563BC8">
                    <w:rPr>
                      <w:b/>
                    </w:rPr>
                    <w:t>–Nathan W. Morris</w:t>
                  </w:r>
                </w:p>
              </w:tc>
            </w:tr>
            <w:tr w:rsidR="004C4E41" w:rsidRPr="00391907" w14:paraId="7A9ED0ED" w14:textId="77777777" w:rsidTr="00D76C6A">
              <w:trPr>
                <w:trHeight w:val="20"/>
                <w:jc w:val="center"/>
              </w:trPr>
              <w:tc>
                <w:tcPr>
                  <w:tcW w:w="2283" w:type="dxa"/>
                  <w:tcMar>
                    <w:top w:w="0" w:type="dxa"/>
                    <w:left w:w="187" w:type="dxa"/>
                    <w:bottom w:w="144" w:type="dxa"/>
                    <w:right w:w="259" w:type="dxa"/>
                  </w:tcMar>
                  <w:vAlign w:val="center"/>
                </w:tcPr>
                <w:p w14:paraId="1AC109B9" w14:textId="77777777" w:rsidR="004C4E41" w:rsidRPr="00391907" w:rsidRDefault="004C4E41" w:rsidP="004C4E41">
                  <w:pPr>
                    <w:pStyle w:val="StyleQuotationLeft0"/>
                    <w:ind w:left="-86" w:hanging="101"/>
                    <w:rPr>
                      <w:b/>
                    </w:rPr>
                  </w:pPr>
                </w:p>
              </w:tc>
            </w:tr>
            <w:tr w:rsidR="004C4E41" w:rsidRPr="00391907" w14:paraId="62DFBEC1" w14:textId="77777777" w:rsidTr="00F119AF">
              <w:trPr>
                <w:trHeight w:val="20"/>
                <w:jc w:val="center"/>
              </w:trPr>
              <w:tc>
                <w:tcPr>
                  <w:tcW w:w="2283" w:type="dxa"/>
                  <w:tcMar>
                    <w:top w:w="144" w:type="dxa"/>
                    <w:left w:w="216" w:type="dxa"/>
                    <w:bottom w:w="144" w:type="dxa"/>
                    <w:right w:w="216" w:type="dxa"/>
                  </w:tcMar>
                  <w:vAlign w:val="center"/>
                </w:tcPr>
                <w:p w14:paraId="39C20251" w14:textId="77777777" w:rsidR="004C4E41" w:rsidRPr="00391907" w:rsidRDefault="004C4E41" w:rsidP="004C4E41">
                  <w:pPr>
                    <w:pStyle w:val="StyleQuotationLeft0"/>
                    <w:rPr>
                      <w:b/>
                    </w:rPr>
                  </w:pPr>
                </w:p>
              </w:tc>
            </w:tr>
            <w:tr w:rsidR="004C4E41" w:rsidRPr="00391907" w14:paraId="45060255" w14:textId="77777777" w:rsidTr="00F119AF">
              <w:trPr>
                <w:trHeight w:val="20"/>
                <w:jc w:val="center"/>
              </w:trPr>
              <w:tc>
                <w:tcPr>
                  <w:tcW w:w="2283" w:type="dxa"/>
                  <w:tcMar>
                    <w:top w:w="144" w:type="dxa"/>
                    <w:left w:w="216" w:type="dxa"/>
                    <w:bottom w:w="144" w:type="dxa"/>
                    <w:right w:w="216" w:type="dxa"/>
                  </w:tcMar>
                  <w:vAlign w:val="center"/>
                </w:tcPr>
                <w:p w14:paraId="3CA5F071" w14:textId="77777777" w:rsidR="004C4E41" w:rsidRPr="00391907" w:rsidRDefault="004C4E41" w:rsidP="004C4E41">
                  <w:pPr>
                    <w:pStyle w:val="StyleQuotationLeft0"/>
                    <w:rPr>
                      <w:b/>
                    </w:rPr>
                  </w:pPr>
                  <w:r>
                    <w:rPr>
                      <w:b/>
                      <w:noProof/>
                    </w:rPr>
                    <w:drawing>
                      <wp:inline distT="0" distB="0" distL="0" distR="0" wp14:anchorId="236061A8" wp14:editId="438F242D">
                        <wp:extent cx="1369106" cy="205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ght_Budge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1444" cy="2075941"/>
                                </a:xfrm>
                                <a:prstGeom prst="rect">
                                  <a:avLst/>
                                </a:prstGeom>
                              </pic:spPr>
                            </pic:pic>
                          </a:graphicData>
                        </a:graphic>
                      </wp:inline>
                    </w:drawing>
                  </w:r>
                </w:p>
              </w:tc>
            </w:tr>
            <w:tr w:rsidR="004C4E41" w:rsidRPr="00391907" w14:paraId="5D096A1D" w14:textId="77777777" w:rsidTr="00F119AF">
              <w:trPr>
                <w:trHeight w:val="20"/>
                <w:jc w:val="center"/>
              </w:trPr>
              <w:tc>
                <w:tcPr>
                  <w:tcW w:w="2283" w:type="dxa"/>
                  <w:tcMar>
                    <w:top w:w="144" w:type="dxa"/>
                    <w:left w:w="216" w:type="dxa"/>
                    <w:bottom w:w="144" w:type="dxa"/>
                    <w:right w:w="216" w:type="dxa"/>
                  </w:tcMar>
                  <w:vAlign w:val="center"/>
                </w:tcPr>
                <w:p w14:paraId="12944435" w14:textId="77777777" w:rsidR="004C4E41" w:rsidRPr="00391907" w:rsidRDefault="004C4E41" w:rsidP="004C4E41">
                  <w:pPr>
                    <w:pStyle w:val="StyleQuotationLeft0"/>
                    <w:rPr>
                      <w:b/>
                    </w:rPr>
                  </w:pPr>
                </w:p>
              </w:tc>
            </w:tr>
            <w:tr w:rsidR="004C4E41" w:rsidRPr="00391907" w14:paraId="13023D56" w14:textId="77777777" w:rsidTr="00D76C6A">
              <w:trPr>
                <w:trHeight w:val="20"/>
                <w:jc w:val="center"/>
              </w:trPr>
              <w:tc>
                <w:tcPr>
                  <w:tcW w:w="2283" w:type="dxa"/>
                  <w:tcMar>
                    <w:top w:w="0" w:type="dxa"/>
                    <w:left w:w="187" w:type="dxa"/>
                    <w:bottom w:w="144" w:type="dxa"/>
                    <w:right w:w="259" w:type="dxa"/>
                  </w:tcMar>
                  <w:vAlign w:val="center"/>
                </w:tcPr>
                <w:p w14:paraId="4D38B19A" w14:textId="77777777" w:rsidR="004C4E41" w:rsidRPr="00391907" w:rsidRDefault="004C4E41" w:rsidP="00563BC8">
                  <w:pPr>
                    <w:pStyle w:val="StyleQuotationLeft0"/>
                    <w:ind w:left="-86" w:hanging="101"/>
                    <w:rPr>
                      <w:b/>
                    </w:rPr>
                  </w:pPr>
                  <w:r w:rsidRPr="00391907">
                    <w:rPr>
                      <w:b/>
                    </w:rPr>
                    <w:t>“</w:t>
                  </w:r>
                  <w:r w:rsidR="00563BC8" w:rsidRPr="00563BC8">
                    <w:rPr>
                      <w:b/>
                    </w:rPr>
                    <w:t xml:space="preserve">Rich people have small TVs and </w:t>
                  </w:r>
                  <w:r w:rsidR="00563BC8">
                    <w:rPr>
                      <w:b/>
                    </w:rPr>
                    <w:br/>
                  </w:r>
                  <w:r w:rsidR="00563BC8" w:rsidRPr="00563BC8">
                    <w:rPr>
                      <w:b/>
                    </w:rPr>
                    <w:t>big libraries, and poor people have small libraries and big TVs.</w:t>
                  </w:r>
                  <w:r w:rsidR="00563BC8">
                    <w:rPr>
                      <w:b/>
                    </w:rPr>
                    <w:t xml:space="preserve"> ”</w:t>
                  </w:r>
                  <w:r w:rsidR="00563BC8">
                    <w:rPr>
                      <w:b/>
                    </w:rPr>
                    <w:br/>
                  </w:r>
                  <w:r w:rsidR="00563BC8" w:rsidRPr="00563BC8">
                    <w:rPr>
                      <w:b/>
                    </w:rPr>
                    <w:t>–Zig Ziglar</w:t>
                  </w:r>
                </w:p>
              </w:tc>
            </w:tr>
            <w:tr w:rsidR="004C4E41" w:rsidRPr="00391907" w14:paraId="564C29F9" w14:textId="77777777" w:rsidTr="00F119AF">
              <w:trPr>
                <w:trHeight w:val="20"/>
                <w:jc w:val="center"/>
              </w:trPr>
              <w:tc>
                <w:tcPr>
                  <w:tcW w:w="2283" w:type="dxa"/>
                  <w:tcMar>
                    <w:top w:w="144" w:type="dxa"/>
                    <w:left w:w="216" w:type="dxa"/>
                    <w:bottom w:w="144" w:type="dxa"/>
                    <w:right w:w="216" w:type="dxa"/>
                  </w:tcMar>
                  <w:vAlign w:val="center"/>
                </w:tcPr>
                <w:p w14:paraId="57F7BE4B" w14:textId="77777777" w:rsidR="004C4E41" w:rsidRPr="00391907" w:rsidRDefault="004C4E41" w:rsidP="004C4E41">
                  <w:pPr>
                    <w:pStyle w:val="StyleQuotationLeft0"/>
                    <w:rPr>
                      <w:b/>
                    </w:rPr>
                  </w:pPr>
                </w:p>
              </w:tc>
            </w:tr>
            <w:tr w:rsidR="004C4E41" w:rsidRPr="00391907" w14:paraId="01C9C658" w14:textId="77777777" w:rsidTr="00F119AF">
              <w:trPr>
                <w:trHeight w:val="20"/>
                <w:jc w:val="center"/>
              </w:trPr>
              <w:tc>
                <w:tcPr>
                  <w:tcW w:w="2283" w:type="dxa"/>
                  <w:tcMar>
                    <w:top w:w="144" w:type="dxa"/>
                    <w:left w:w="216" w:type="dxa"/>
                    <w:bottom w:w="144" w:type="dxa"/>
                    <w:right w:w="216" w:type="dxa"/>
                  </w:tcMar>
                  <w:vAlign w:val="center"/>
                </w:tcPr>
                <w:p w14:paraId="42F3106C" w14:textId="77777777" w:rsidR="004C4E41" w:rsidRPr="00391907" w:rsidRDefault="004C4E41" w:rsidP="004C4E41">
                  <w:pPr>
                    <w:pStyle w:val="StyleQuotationLeft0"/>
                    <w:rPr>
                      <w:b/>
                    </w:rPr>
                  </w:pPr>
                </w:p>
              </w:tc>
            </w:tr>
            <w:tr w:rsidR="004C4E41" w:rsidRPr="00391907" w14:paraId="65FC9B20" w14:textId="77777777" w:rsidTr="00F119AF">
              <w:trPr>
                <w:trHeight w:val="20"/>
                <w:jc w:val="center"/>
              </w:trPr>
              <w:tc>
                <w:tcPr>
                  <w:tcW w:w="2283" w:type="dxa"/>
                  <w:tcMar>
                    <w:top w:w="144" w:type="dxa"/>
                    <w:left w:w="216" w:type="dxa"/>
                    <w:bottom w:w="144" w:type="dxa"/>
                    <w:right w:w="216" w:type="dxa"/>
                  </w:tcMar>
                  <w:vAlign w:val="center"/>
                </w:tcPr>
                <w:p w14:paraId="34CADFE8" w14:textId="77777777" w:rsidR="004C4E41" w:rsidRPr="00391907" w:rsidRDefault="004C4E41" w:rsidP="004C4E41">
                  <w:pPr>
                    <w:pStyle w:val="StyleQuotationLeft0"/>
                    <w:rPr>
                      <w:b/>
                    </w:rPr>
                  </w:pPr>
                </w:p>
              </w:tc>
            </w:tr>
            <w:tr w:rsidR="004C4E41" w:rsidRPr="00391907" w14:paraId="4AB55242" w14:textId="77777777" w:rsidTr="001A102C">
              <w:trPr>
                <w:trHeight w:val="20"/>
                <w:jc w:val="center"/>
              </w:trPr>
              <w:tc>
                <w:tcPr>
                  <w:tcW w:w="2283" w:type="dxa"/>
                  <w:tcMar>
                    <w:top w:w="0" w:type="dxa"/>
                    <w:left w:w="187" w:type="dxa"/>
                    <w:bottom w:w="144" w:type="dxa"/>
                    <w:right w:w="259" w:type="dxa"/>
                  </w:tcMar>
                  <w:vAlign w:val="center"/>
                </w:tcPr>
                <w:p w14:paraId="26D81549" w14:textId="77777777" w:rsidR="004C4E41" w:rsidRPr="00391907" w:rsidRDefault="004C4E41" w:rsidP="00664211">
                  <w:pPr>
                    <w:pStyle w:val="StyleQuotationLeft0"/>
                    <w:ind w:left="-86" w:hanging="101"/>
                    <w:rPr>
                      <w:b/>
                    </w:rPr>
                  </w:pPr>
                  <w:r>
                    <w:rPr>
                      <w:b/>
                    </w:rPr>
                    <w:t>“</w:t>
                  </w:r>
                  <w:r w:rsidR="00664211" w:rsidRPr="00664211">
                    <w:rPr>
                      <w:b/>
                    </w:rPr>
                    <w:t>Try to save something while your salary is small; it’s impossible to save after you begin to earn more.</w:t>
                  </w:r>
                  <w:r w:rsidR="00664211">
                    <w:rPr>
                      <w:b/>
                    </w:rPr>
                    <w:t>”</w:t>
                  </w:r>
                  <w:r w:rsidR="00664211">
                    <w:rPr>
                      <w:b/>
                    </w:rPr>
                    <w:br/>
                  </w:r>
                  <w:r w:rsidR="00664211" w:rsidRPr="00664211">
                    <w:rPr>
                      <w:b/>
                    </w:rPr>
                    <w:t>–Jack Benny</w:t>
                  </w:r>
                  <w:r>
                    <w:rPr>
                      <w:b/>
                    </w:rPr>
                    <w:br/>
                  </w:r>
                </w:p>
              </w:tc>
            </w:tr>
            <w:tr w:rsidR="004C4E41" w:rsidRPr="00391907" w14:paraId="060832BD" w14:textId="77777777" w:rsidTr="00F119AF">
              <w:trPr>
                <w:trHeight w:val="20"/>
                <w:jc w:val="center"/>
              </w:trPr>
              <w:tc>
                <w:tcPr>
                  <w:tcW w:w="2283" w:type="dxa"/>
                  <w:tcMar>
                    <w:top w:w="144" w:type="dxa"/>
                    <w:left w:w="216" w:type="dxa"/>
                    <w:bottom w:w="144" w:type="dxa"/>
                    <w:right w:w="216" w:type="dxa"/>
                  </w:tcMar>
                  <w:vAlign w:val="center"/>
                </w:tcPr>
                <w:p w14:paraId="2921856B" w14:textId="77777777" w:rsidR="004C4E41" w:rsidRPr="00391907" w:rsidRDefault="004C4E41" w:rsidP="004C4E41">
                  <w:pPr>
                    <w:pStyle w:val="StyleQuotationLeft0"/>
                    <w:rPr>
                      <w:b/>
                    </w:rPr>
                  </w:pPr>
                </w:p>
              </w:tc>
            </w:tr>
            <w:tr w:rsidR="004C4E41" w:rsidRPr="00391907" w14:paraId="29A92432" w14:textId="77777777" w:rsidTr="00F119AF">
              <w:trPr>
                <w:trHeight w:val="20"/>
                <w:jc w:val="center"/>
              </w:trPr>
              <w:tc>
                <w:tcPr>
                  <w:tcW w:w="2283" w:type="dxa"/>
                  <w:tcMar>
                    <w:top w:w="144" w:type="dxa"/>
                    <w:left w:w="216" w:type="dxa"/>
                    <w:bottom w:w="144" w:type="dxa"/>
                    <w:right w:w="216" w:type="dxa"/>
                  </w:tcMar>
                  <w:vAlign w:val="center"/>
                </w:tcPr>
                <w:p w14:paraId="038F4079" w14:textId="77777777" w:rsidR="004C4E41" w:rsidRPr="00391907" w:rsidRDefault="004C4E41" w:rsidP="004C4E41">
                  <w:pPr>
                    <w:pStyle w:val="StyleQuotationLeft0"/>
                    <w:rPr>
                      <w:b/>
                    </w:rPr>
                  </w:pPr>
                </w:p>
              </w:tc>
            </w:tr>
            <w:tr w:rsidR="004C4E41" w:rsidRPr="00391907" w14:paraId="6569D07C" w14:textId="77777777" w:rsidTr="00F119AF">
              <w:trPr>
                <w:trHeight w:val="20"/>
                <w:jc w:val="center"/>
              </w:trPr>
              <w:tc>
                <w:tcPr>
                  <w:tcW w:w="2283" w:type="dxa"/>
                  <w:tcMar>
                    <w:top w:w="144" w:type="dxa"/>
                    <w:left w:w="216" w:type="dxa"/>
                    <w:bottom w:w="144" w:type="dxa"/>
                    <w:right w:w="216" w:type="dxa"/>
                  </w:tcMar>
                  <w:vAlign w:val="center"/>
                </w:tcPr>
                <w:p w14:paraId="58DE5B85" w14:textId="77777777" w:rsidR="004C4E41" w:rsidRPr="00391907" w:rsidRDefault="004C4E41" w:rsidP="004C4E41">
                  <w:pPr>
                    <w:pStyle w:val="StyleQuotationLeft0"/>
                    <w:rPr>
                      <w:b/>
                    </w:rPr>
                  </w:pPr>
                  <w:r>
                    <w:rPr>
                      <w:noProof/>
                    </w:rPr>
                    <w:drawing>
                      <wp:anchor distT="0" distB="0" distL="114300" distR="114300" simplePos="0" relativeHeight="251659264" behindDoc="0" locked="0" layoutInCell="1" allowOverlap="1" wp14:anchorId="656BAA63" wp14:editId="6E748236">
                        <wp:simplePos x="0" y="0"/>
                        <wp:positionH relativeFrom="column">
                          <wp:posOffset>-138430</wp:posOffset>
                        </wp:positionH>
                        <wp:positionV relativeFrom="paragraph">
                          <wp:posOffset>462915</wp:posOffset>
                        </wp:positionV>
                        <wp:extent cx="1407160" cy="933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ggyban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7160" cy="933450"/>
                                </a:xfrm>
                                <a:prstGeom prst="rect">
                                  <a:avLst/>
                                </a:prstGeom>
                              </pic:spPr>
                            </pic:pic>
                          </a:graphicData>
                        </a:graphic>
                      </wp:anchor>
                    </w:drawing>
                  </w:r>
                </w:p>
              </w:tc>
            </w:tr>
            <w:tr w:rsidR="004C4E41" w:rsidRPr="00391907" w14:paraId="12243304" w14:textId="77777777" w:rsidTr="00F119AF">
              <w:trPr>
                <w:trHeight w:val="20"/>
                <w:jc w:val="center"/>
              </w:trPr>
              <w:tc>
                <w:tcPr>
                  <w:tcW w:w="2283" w:type="dxa"/>
                  <w:tcMar>
                    <w:top w:w="144" w:type="dxa"/>
                    <w:left w:w="216" w:type="dxa"/>
                    <w:bottom w:w="144" w:type="dxa"/>
                    <w:right w:w="216" w:type="dxa"/>
                  </w:tcMar>
                  <w:vAlign w:val="center"/>
                </w:tcPr>
                <w:p w14:paraId="277016B7" w14:textId="77777777" w:rsidR="004C4E41" w:rsidRPr="00391907" w:rsidRDefault="004C4E41" w:rsidP="004C4E41">
                  <w:pPr>
                    <w:pStyle w:val="StyleQuotationLeft0"/>
                    <w:rPr>
                      <w:b/>
                    </w:rPr>
                  </w:pPr>
                </w:p>
              </w:tc>
            </w:tr>
            <w:tr w:rsidR="004C4E41" w:rsidRPr="00391907" w14:paraId="6C632E83" w14:textId="77777777" w:rsidTr="00F119AF">
              <w:trPr>
                <w:trHeight w:val="20"/>
                <w:jc w:val="center"/>
              </w:trPr>
              <w:tc>
                <w:tcPr>
                  <w:tcW w:w="2283" w:type="dxa"/>
                  <w:tcMar>
                    <w:top w:w="144" w:type="dxa"/>
                    <w:left w:w="216" w:type="dxa"/>
                    <w:bottom w:w="144" w:type="dxa"/>
                    <w:right w:w="216" w:type="dxa"/>
                  </w:tcMar>
                  <w:vAlign w:val="center"/>
                </w:tcPr>
                <w:p w14:paraId="11C5CD57" w14:textId="77777777" w:rsidR="004C4E41" w:rsidRPr="00391907" w:rsidRDefault="004C4E41" w:rsidP="004C4E41">
                  <w:pPr>
                    <w:pStyle w:val="StyleQuotationLeft0"/>
                    <w:rPr>
                      <w:b/>
                    </w:rPr>
                  </w:pPr>
                </w:p>
              </w:tc>
            </w:tr>
            <w:tr w:rsidR="004C4E41" w:rsidRPr="00391907" w14:paraId="6F8ABD7A" w14:textId="77777777" w:rsidTr="00D76C6A">
              <w:trPr>
                <w:trHeight w:val="20"/>
                <w:jc w:val="center"/>
              </w:trPr>
              <w:tc>
                <w:tcPr>
                  <w:tcW w:w="2283" w:type="dxa"/>
                  <w:tcMar>
                    <w:top w:w="0" w:type="dxa"/>
                    <w:left w:w="187" w:type="dxa"/>
                    <w:bottom w:w="144" w:type="dxa"/>
                    <w:right w:w="259" w:type="dxa"/>
                  </w:tcMar>
                  <w:vAlign w:val="center"/>
                </w:tcPr>
                <w:p w14:paraId="33FC425D" w14:textId="77777777" w:rsidR="004C4E41" w:rsidRPr="00391907" w:rsidRDefault="004C4E41" w:rsidP="00431C7E">
                  <w:pPr>
                    <w:pStyle w:val="StyleQuotationLeft0"/>
                    <w:spacing w:before="440" w:after="200"/>
                    <w:ind w:left="-115" w:hanging="72"/>
                    <w:rPr>
                      <w:b/>
                    </w:rPr>
                  </w:pPr>
                  <w:r>
                    <w:rPr>
                      <w:b/>
                    </w:rPr>
                    <w:t>“</w:t>
                  </w:r>
                  <w:r w:rsidR="00710109" w:rsidRPr="00710109">
                    <w:rPr>
                      <w:b/>
                    </w:rPr>
                    <w:t>Wealth is the ability to fully experience life.</w:t>
                  </w:r>
                  <w:r w:rsidR="00710109">
                    <w:rPr>
                      <w:b/>
                    </w:rPr>
                    <w:t>”</w:t>
                  </w:r>
                  <w:r w:rsidR="00710109" w:rsidRPr="00710109">
                    <w:rPr>
                      <w:b/>
                    </w:rPr>
                    <w:t xml:space="preserve"> </w:t>
                  </w:r>
                  <w:r w:rsidR="00710109">
                    <w:rPr>
                      <w:b/>
                    </w:rPr>
                    <w:t xml:space="preserve"> </w:t>
                  </w:r>
                  <w:r w:rsidR="00710109" w:rsidRPr="00710109">
                    <w:rPr>
                      <w:b/>
                    </w:rPr>
                    <w:t>–Henry David Thoreau</w:t>
                  </w:r>
                  <w:r w:rsidRPr="00EC2A0F">
                    <w:rPr>
                      <w:b/>
                    </w:rPr>
                    <w:t>.</w:t>
                  </w:r>
                  <w:r w:rsidR="00710109">
                    <w:rPr>
                      <w:b/>
                    </w:rPr>
                    <w:t xml:space="preserve"> </w:t>
                  </w:r>
                </w:p>
              </w:tc>
            </w:tr>
            <w:tr w:rsidR="004C4E41" w:rsidRPr="00391907" w14:paraId="1E075A78" w14:textId="77777777" w:rsidTr="000F5AFB">
              <w:trPr>
                <w:trHeight w:val="20"/>
                <w:jc w:val="center"/>
              </w:trPr>
              <w:tc>
                <w:tcPr>
                  <w:tcW w:w="2283" w:type="dxa"/>
                  <w:tcMar>
                    <w:top w:w="274" w:type="dxa"/>
                    <w:left w:w="216" w:type="dxa"/>
                    <w:bottom w:w="144" w:type="dxa"/>
                    <w:right w:w="216" w:type="dxa"/>
                  </w:tcMar>
                  <w:vAlign w:val="center"/>
                </w:tcPr>
                <w:p w14:paraId="3893ED67" w14:textId="77777777" w:rsidR="004C4E41" w:rsidRPr="00391907" w:rsidRDefault="004C4E41" w:rsidP="004C4E41">
                  <w:pPr>
                    <w:pStyle w:val="StyleQuotationLeft0"/>
                    <w:rPr>
                      <w:b/>
                    </w:rPr>
                  </w:pPr>
                </w:p>
              </w:tc>
            </w:tr>
            <w:tr w:rsidR="00F076A3" w:rsidRPr="00391907" w14:paraId="29CE6811" w14:textId="77777777" w:rsidTr="00F119AF">
              <w:trPr>
                <w:trHeight w:val="20"/>
                <w:jc w:val="center"/>
              </w:trPr>
              <w:tc>
                <w:tcPr>
                  <w:tcW w:w="2283" w:type="dxa"/>
                  <w:tcMar>
                    <w:top w:w="144" w:type="dxa"/>
                    <w:left w:w="216" w:type="dxa"/>
                    <w:bottom w:w="144" w:type="dxa"/>
                    <w:right w:w="216" w:type="dxa"/>
                  </w:tcMar>
                  <w:vAlign w:val="center"/>
                </w:tcPr>
                <w:p w14:paraId="1B265D1A" w14:textId="77777777" w:rsidR="00F076A3" w:rsidRPr="00391907" w:rsidRDefault="00F076A3" w:rsidP="004C4E41">
                  <w:pPr>
                    <w:pStyle w:val="StyleQuotationLeft0"/>
                    <w:rPr>
                      <w:b/>
                    </w:rPr>
                  </w:pPr>
                </w:p>
              </w:tc>
            </w:tr>
            <w:tr w:rsidR="00F076A3" w:rsidRPr="00391907" w14:paraId="04CC9636" w14:textId="77777777" w:rsidTr="00F119AF">
              <w:trPr>
                <w:trHeight w:val="20"/>
                <w:jc w:val="center"/>
              </w:trPr>
              <w:tc>
                <w:tcPr>
                  <w:tcW w:w="2283" w:type="dxa"/>
                  <w:tcMar>
                    <w:top w:w="144" w:type="dxa"/>
                    <w:left w:w="216" w:type="dxa"/>
                    <w:bottom w:w="144" w:type="dxa"/>
                    <w:right w:w="216" w:type="dxa"/>
                  </w:tcMar>
                  <w:vAlign w:val="center"/>
                </w:tcPr>
                <w:p w14:paraId="6E7B21CD" w14:textId="77777777" w:rsidR="00F076A3" w:rsidRPr="00391907" w:rsidRDefault="00F076A3" w:rsidP="004C4E41">
                  <w:pPr>
                    <w:pStyle w:val="StyleQuotationLeft0"/>
                    <w:rPr>
                      <w:b/>
                    </w:rPr>
                  </w:pPr>
                  <w:r>
                    <w:rPr>
                      <w:b/>
                      <w:noProof/>
                    </w:rPr>
                    <w:drawing>
                      <wp:inline distT="0" distB="0" distL="0" distR="0" wp14:anchorId="06B44130" wp14:editId="4C3593BF">
                        <wp:extent cx="1358614" cy="925151"/>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ditSig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8614" cy="925151"/>
                                </a:xfrm>
                                <a:prstGeom prst="rect">
                                  <a:avLst/>
                                </a:prstGeom>
                              </pic:spPr>
                            </pic:pic>
                          </a:graphicData>
                        </a:graphic>
                      </wp:inline>
                    </w:drawing>
                  </w:r>
                </w:p>
              </w:tc>
            </w:tr>
            <w:tr w:rsidR="004C4E41" w:rsidRPr="00391907" w14:paraId="3E401080" w14:textId="77777777" w:rsidTr="00F119AF">
              <w:trPr>
                <w:trHeight w:val="20"/>
                <w:jc w:val="center"/>
              </w:trPr>
              <w:tc>
                <w:tcPr>
                  <w:tcW w:w="2283" w:type="dxa"/>
                  <w:tcMar>
                    <w:top w:w="144" w:type="dxa"/>
                    <w:left w:w="216" w:type="dxa"/>
                    <w:bottom w:w="144" w:type="dxa"/>
                    <w:right w:w="216" w:type="dxa"/>
                  </w:tcMar>
                  <w:vAlign w:val="center"/>
                </w:tcPr>
                <w:p w14:paraId="37AB35EA" w14:textId="77777777" w:rsidR="004C4E41" w:rsidRPr="00391907" w:rsidRDefault="004C4E41" w:rsidP="004C4E41">
                  <w:pPr>
                    <w:pStyle w:val="StyleQuotationLeft0"/>
                    <w:rPr>
                      <w:b/>
                    </w:rPr>
                  </w:pPr>
                </w:p>
              </w:tc>
            </w:tr>
            <w:tr w:rsidR="004C4E41" w:rsidRPr="00391907" w14:paraId="50183529" w14:textId="77777777" w:rsidTr="00F119AF">
              <w:trPr>
                <w:trHeight w:val="20"/>
                <w:jc w:val="center"/>
              </w:trPr>
              <w:tc>
                <w:tcPr>
                  <w:tcW w:w="2283" w:type="dxa"/>
                  <w:tcMar>
                    <w:top w:w="144" w:type="dxa"/>
                    <w:left w:w="216" w:type="dxa"/>
                    <w:bottom w:w="144" w:type="dxa"/>
                    <w:right w:w="216" w:type="dxa"/>
                  </w:tcMar>
                  <w:vAlign w:val="center"/>
                </w:tcPr>
                <w:p w14:paraId="3AC5C4B5" w14:textId="77777777" w:rsidR="004C4E41" w:rsidRPr="00391907" w:rsidRDefault="004C4E41" w:rsidP="004C4E41">
                  <w:pPr>
                    <w:pStyle w:val="StyleQuotationLeft0"/>
                    <w:rPr>
                      <w:b/>
                    </w:rPr>
                  </w:pPr>
                </w:p>
              </w:tc>
            </w:tr>
            <w:tr w:rsidR="00F076A3" w:rsidRPr="00391907" w14:paraId="10A9582E" w14:textId="77777777" w:rsidTr="00F119AF">
              <w:trPr>
                <w:trHeight w:val="20"/>
                <w:jc w:val="center"/>
              </w:trPr>
              <w:tc>
                <w:tcPr>
                  <w:tcW w:w="2283" w:type="dxa"/>
                  <w:tcMar>
                    <w:top w:w="144" w:type="dxa"/>
                    <w:left w:w="216" w:type="dxa"/>
                    <w:bottom w:w="144" w:type="dxa"/>
                    <w:right w:w="216" w:type="dxa"/>
                  </w:tcMar>
                  <w:vAlign w:val="center"/>
                </w:tcPr>
                <w:p w14:paraId="4BBC44D4" w14:textId="77777777" w:rsidR="00F076A3" w:rsidRPr="00391907" w:rsidRDefault="00F076A3" w:rsidP="004C4E41">
                  <w:pPr>
                    <w:pStyle w:val="StyleQuotationLeft0"/>
                    <w:rPr>
                      <w:b/>
                    </w:rPr>
                  </w:pPr>
                </w:p>
              </w:tc>
            </w:tr>
          </w:tbl>
          <w:p w14:paraId="4BA8840C" w14:textId="77777777" w:rsidR="004C4E41" w:rsidRPr="00007C07" w:rsidRDefault="004C4E41" w:rsidP="004C4E41">
            <w:pPr>
              <w:pStyle w:val="Quotation2Numbered"/>
              <w:numPr>
                <w:ilvl w:val="0"/>
                <w:numId w:val="0"/>
              </w:numPr>
              <w:spacing w:before="0" w:after="0"/>
              <w:ind w:right="0"/>
              <w:rPr>
                <w:b/>
              </w:rPr>
            </w:pPr>
          </w:p>
        </w:tc>
        <w:tc>
          <w:tcPr>
            <w:tcW w:w="8359" w:type="dxa"/>
            <w:tcBorders>
              <w:top w:val="single" w:sz="2" w:space="0" w:color="435169"/>
              <w:left w:val="single" w:sz="2" w:space="0" w:color="435169"/>
              <w:bottom w:val="single" w:sz="2" w:space="0" w:color="435169"/>
              <w:right w:val="single" w:sz="2" w:space="0" w:color="435169"/>
            </w:tcBorders>
            <w:tcMar>
              <w:left w:w="360" w:type="dxa"/>
              <w:right w:w="360" w:type="dxa"/>
            </w:tcMar>
          </w:tcPr>
          <w:p w14:paraId="1ADEA810" w14:textId="77777777" w:rsidR="007A6302" w:rsidRPr="00C3284B" w:rsidRDefault="007A6302" w:rsidP="00345A95">
            <w:pPr>
              <w:pStyle w:val="Heading2"/>
              <w:spacing w:before="40"/>
              <w:ind w:right="-288" w:hanging="187"/>
            </w:pPr>
            <w:r>
              <w:lastRenderedPageBreak/>
              <w:t xml:space="preserve">Questions to </w:t>
            </w:r>
            <w:r w:rsidRPr="00C3284B">
              <w:t>A</w:t>
            </w:r>
            <w:r>
              <w:t>sk Yourself:</w:t>
            </w:r>
          </w:p>
          <w:p w14:paraId="6AE23046" w14:textId="77777777" w:rsidR="007A6302" w:rsidRDefault="007A6302" w:rsidP="0044034B">
            <w:pPr>
              <w:pStyle w:val="Bulletedlist"/>
              <w:numPr>
                <w:ilvl w:val="0"/>
                <w:numId w:val="3"/>
              </w:numPr>
              <w:spacing w:after="60"/>
            </w:pPr>
            <w:r>
              <w:t>Are you aligning your goals &amp; dreams financially?</w:t>
            </w:r>
          </w:p>
          <w:p w14:paraId="0262CBB2" w14:textId="77777777" w:rsidR="007A6302" w:rsidRDefault="007A6302" w:rsidP="0044034B">
            <w:pPr>
              <w:pStyle w:val="Bulletedlist"/>
              <w:numPr>
                <w:ilvl w:val="0"/>
                <w:numId w:val="3"/>
              </w:numPr>
              <w:spacing w:after="60"/>
            </w:pPr>
            <w:r>
              <w:t>Have you thought about your long- and short-term financial goals?</w:t>
            </w:r>
          </w:p>
          <w:p w14:paraId="232D0C43" w14:textId="77777777" w:rsidR="007A6302" w:rsidRPr="00D25014" w:rsidRDefault="007A6302" w:rsidP="0044034B">
            <w:pPr>
              <w:pStyle w:val="Bulletedlist"/>
              <w:numPr>
                <w:ilvl w:val="0"/>
                <w:numId w:val="3"/>
              </w:numPr>
              <w:spacing w:after="60"/>
            </w:pPr>
            <w:r w:rsidRPr="00D25014">
              <w:t xml:space="preserve">Do you have a </w:t>
            </w:r>
            <w:r>
              <w:t>m</w:t>
            </w:r>
            <w:r w:rsidRPr="00D25014">
              <w:t xml:space="preserve">onthly </w:t>
            </w:r>
            <w:r>
              <w:t>b</w:t>
            </w:r>
            <w:r w:rsidRPr="00D25014">
              <w:t xml:space="preserve">udget &amp; </w:t>
            </w:r>
            <w:r>
              <w:t>cash flow s</w:t>
            </w:r>
            <w:r w:rsidRPr="00D25014">
              <w:t>chedule?</w:t>
            </w:r>
          </w:p>
          <w:p w14:paraId="123C1A58" w14:textId="77777777" w:rsidR="007A6302" w:rsidRPr="00A270BA" w:rsidRDefault="007A6302" w:rsidP="0044034B">
            <w:pPr>
              <w:pStyle w:val="Bulletedlist"/>
              <w:numPr>
                <w:ilvl w:val="0"/>
                <w:numId w:val="3"/>
              </w:numPr>
              <w:spacing w:after="60"/>
            </w:pPr>
            <w:r w:rsidRPr="00A270BA">
              <w:t>Can you track all of your spending accurately?</w:t>
            </w:r>
          </w:p>
          <w:p w14:paraId="26CB6EB2" w14:textId="77777777" w:rsidR="007A6302" w:rsidRDefault="007A6302" w:rsidP="0044034B">
            <w:pPr>
              <w:pStyle w:val="Bulletedlist"/>
              <w:numPr>
                <w:ilvl w:val="0"/>
                <w:numId w:val="3"/>
              </w:numPr>
              <w:spacing w:after="60"/>
            </w:pPr>
            <w:r>
              <w:t>Feel like your spending is out of control?</w:t>
            </w:r>
          </w:p>
          <w:p w14:paraId="65627C80" w14:textId="77777777" w:rsidR="007A6302" w:rsidRDefault="007A6302" w:rsidP="0044034B">
            <w:pPr>
              <w:pStyle w:val="Bulletedlist"/>
              <w:numPr>
                <w:ilvl w:val="0"/>
                <w:numId w:val="3"/>
              </w:numPr>
              <w:spacing w:after="60"/>
            </w:pPr>
            <w:r>
              <w:t>Are you making only minimum credit card payments?</w:t>
            </w:r>
          </w:p>
          <w:p w14:paraId="0E4F328A" w14:textId="77777777" w:rsidR="007A6302" w:rsidRDefault="007A6302" w:rsidP="0044034B">
            <w:pPr>
              <w:pStyle w:val="Bulletedlist"/>
              <w:numPr>
                <w:ilvl w:val="0"/>
                <w:numId w:val="3"/>
              </w:numPr>
              <w:spacing w:after="60"/>
            </w:pPr>
            <w:r>
              <w:t xml:space="preserve">Is your credit score over 730? </w:t>
            </w:r>
          </w:p>
          <w:p w14:paraId="0F528B2A" w14:textId="77777777" w:rsidR="007A6302" w:rsidRDefault="007A6302" w:rsidP="0044034B">
            <w:pPr>
              <w:pStyle w:val="Bulletedlist"/>
              <w:numPr>
                <w:ilvl w:val="0"/>
                <w:numId w:val="3"/>
              </w:numPr>
              <w:spacing w:after="60"/>
            </w:pPr>
            <w:r>
              <w:t>Over time has your debt been increasing more than your savings?</w:t>
            </w:r>
          </w:p>
          <w:p w14:paraId="6CB1721E" w14:textId="77777777" w:rsidR="007A6302" w:rsidRDefault="007A6302" w:rsidP="0044034B">
            <w:pPr>
              <w:pStyle w:val="Bulletedlist"/>
              <w:numPr>
                <w:ilvl w:val="0"/>
                <w:numId w:val="3"/>
              </w:numPr>
              <w:spacing w:after="60"/>
            </w:pPr>
            <w:r>
              <w:t xml:space="preserve">Is there an automatic savings plan in place? </w:t>
            </w:r>
          </w:p>
          <w:p w14:paraId="6E73DB03" w14:textId="77777777" w:rsidR="007A6302" w:rsidRDefault="007A6302" w:rsidP="0044034B">
            <w:pPr>
              <w:pStyle w:val="Bulletedlist"/>
              <w:numPr>
                <w:ilvl w:val="0"/>
                <w:numId w:val="3"/>
              </w:numPr>
              <w:spacing w:after="60"/>
            </w:pPr>
            <w:r>
              <w:t>Do you need to refinance your home loan to take advantage of lower rates?</w:t>
            </w:r>
          </w:p>
          <w:p w14:paraId="6DA5F481" w14:textId="77777777" w:rsidR="007A6302" w:rsidRDefault="007A6302" w:rsidP="0044034B">
            <w:pPr>
              <w:pStyle w:val="Bulletedlist"/>
              <w:numPr>
                <w:ilvl w:val="0"/>
                <w:numId w:val="3"/>
              </w:numPr>
              <w:spacing w:after="60"/>
            </w:pPr>
            <w:r>
              <w:t>Have you been contributing to your company retirement plan?</w:t>
            </w:r>
          </w:p>
          <w:p w14:paraId="12A1E0CB" w14:textId="77777777" w:rsidR="007A6302" w:rsidRDefault="007A6302" w:rsidP="0044034B">
            <w:pPr>
              <w:pStyle w:val="Bulletedlist"/>
              <w:numPr>
                <w:ilvl w:val="0"/>
                <w:numId w:val="3"/>
              </w:numPr>
              <w:spacing w:after="60"/>
            </w:pPr>
            <w:r>
              <w:t>For business owners, do you have a retirement plan for your business?</w:t>
            </w:r>
          </w:p>
          <w:p w14:paraId="67397CD2" w14:textId="77777777" w:rsidR="007A6302" w:rsidRDefault="007A6302" w:rsidP="0044034B">
            <w:pPr>
              <w:pStyle w:val="Bulletedlist"/>
              <w:numPr>
                <w:ilvl w:val="0"/>
                <w:numId w:val="3"/>
              </w:numPr>
              <w:spacing w:after="60"/>
            </w:pPr>
            <w:r>
              <w:t>For saving &amp; investments, time is your best friend -- are you ready to plan?</w:t>
            </w:r>
          </w:p>
          <w:p w14:paraId="23768385" w14:textId="77777777" w:rsidR="007A6302" w:rsidRPr="00277A5E" w:rsidRDefault="007A6302" w:rsidP="0044034B">
            <w:pPr>
              <w:pStyle w:val="Bulletedlist"/>
              <w:numPr>
                <w:ilvl w:val="0"/>
                <w:numId w:val="3"/>
              </w:numPr>
              <w:spacing w:after="60"/>
            </w:pPr>
            <w:r>
              <w:t>Do you have a financial coach to guide you?</w:t>
            </w:r>
          </w:p>
          <w:p w14:paraId="14A04921" w14:textId="77777777" w:rsidR="004C4E41" w:rsidRDefault="00AE0264" w:rsidP="00BE6A48">
            <w:pPr>
              <w:pStyle w:val="Heading2"/>
            </w:pPr>
            <w:r>
              <w:t>Managing Your Finances</w:t>
            </w:r>
          </w:p>
          <w:p w14:paraId="64223939" w14:textId="77777777" w:rsidR="00AE0264" w:rsidRDefault="00BE6A48" w:rsidP="0044034B">
            <w:pPr>
              <w:pStyle w:val="ListParagraph"/>
              <w:numPr>
                <w:ilvl w:val="0"/>
                <w:numId w:val="9"/>
              </w:numPr>
              <w:ind w:left="475"/>
            </w:pPr>
            <w:r>
              <w:t>Make a List of all</w:t>
            </w:r>
            <w:r w:rsidR="00AE0264">
              <w:t xml:space="preserve"> Checking, Savings, &amp; Investment Accounts &amp; their Balances</w:t>
            </w:r>
          </w:p>
          <w:p w14:paraId="0FFA2F6E" w14:textId="77777777" w:rsidR="00AE0264" w:rsidRDefault="00AE0264" w:rsidP="0044034B">
            <w:pPr>
              <w:pStyle w:val="ListParagraph"/>
              <w:numPr>
                <w:ilvl w:val="0"/>
                <w:numId w:val="9"/>
              </w:numPr>
              <w:ind w:left="475"/>
            </w:pPr>
            <w:r>
              <w:t>Gather all Statements of Debt:  Mortgage, Credit Cards, Auto &amp; Personal Loans</w:t>
            </w:r>
          </w:p>
          <w:p w14:paraId="0BFA3BC6" w14:textId="77777777" w:rsidR="00A94583" w:rsidRDefault="00BE6A48" w:rsidP="0044034B">
            <w:pPr>
              <w:pStyle w:val="ListParagraph"/>
              <w:numPr>
                <w:ilvl w:val="0"/>
                <w:numId w:val="9"/>
              </w:numPr>
              <w:ind w:left="475"/>
            </w:pPr>
            <w:r>
              <w:t>Review L</w:t>
            </w:r>
            <w:r w:rsidR="00A94583">
              <w:t xml:space="preserve">ast Year’s Tax Filing for </w:t>
            </w:r>
            <w:r>
              <w:t>T</w:t>
            </w:r>
            <w:r w:rsidR="00A94583">
              <w:t xml:space="preserve">otal </w:t>
            </w:r>
            <w:r>
              <w:t>I</w:t>
            </w:r>
            <w:r w:rsidR="00A94583">
              <w:t xml:space="preserve">ncome &amp; </w:t>
            </w:r>
            <w:r>
              <w:t>T</w:t>
            </w:r>
            <w:r w:rsidR="00A94583">
              <w:t xml:space="preserve">otal </w:t>
            </w:r>
            <w:r>
              <w:t>T</w:t>
            </w:r>
            <w:r w:rsidR="00A94583">
              <w:t>axes paid</w:t>
            </w:r>
          </w:p>
          <w:p w14:paraId="19D3BFDF" w14:textId="77777777" w:rsidR="00AE0264" w:rsidRDefault="00AE0264" w:rsidP="0044034B">
            <w:pPr>
              <w:pStyle w:val="ListParagraph"/>
              <w:numPr>
                <w:ilvl w:val="0"/>
                <w:numId w:val="9"/>
              </w:numPr>
              <w:ind w:left="475"/>
            </w:pPr>
            <w:r>
              <w:t>Make a Budget</w:t>
            </w:r>
            <w:r w:rsidR="00D1720E">
              <w:t xml:space="preserve"> and </w:t>
            </w:r>
            <w:r>
              <w:t>Track your Spending</w:t>
            </w:r>
          </w:p>
          <w:p w14:paraId="6B74968A" w14:textId="77777777" w:rsidR="00D1720E" w:rsidRDefault="00D1720E" w:rsidP="0044034B">
            <w:pPr>
              <w:pStyle w:val="ListParagraph"/>
              <w:numPr>
                <w:ilvl w:val="0"/>
                <w:numId w:val="9"/>
              </w:numPr>
              <w:ind w:left="475"/>
            </w:pPr>
            <w:r>
              <w:t>Establish financial goals based upon your dreams and desires</w:t>
            </w:r>
          </w:p>
          <w:p w14:paraId="72C025BD" w14:textId="77777777" w:rsidR="00AE0264" w:rsidRDefault="00D24043" w:rsidP="0044034B">
            <w:pPr>
              <w:pStyle w:val="ListParagraph"/>
              <w:numPr>
                <w:ilvl w:val="0"/>
                <w:numId w:val="9"/>
              </w:numPr>
              <w:ind w:left="475"/>
            </w:pPr>
            <w:r>
              <w:t>Pay Down Debt</w:t>
            </w:r>
          </w:p>
          <w:p w14:paraId="5074BC5E" w14:textId="77777777" w:rsidR="00D24043" w:rsidRPr="00AE0264" w:rsidRDefault="00D24043" w:rsidP="0044034B">
            <w:pPr>
              <w:pStyle w:val="ListParagraph"/>
              <w:numPr>
                <w:ilvl w:val="0"/>
                <w:numId w:val="9"/>
              </w:numPr>
              <w:ind w:left="475"/>
            </w:pPr>
            <w:r>
              <w:t>Increase Savings</w:t>
            </w:r>
          </w:p>
          <w:p w14:paraId="296B53F7" w14:textId="77777777" w:rsidR="00BE6A48" w:rsidRDefault="008B0B07" w:rsidP="00345A95">
            <w:pPr>
              <w:pStyle w:val="Heading3"/>
            </w:pPr>
            <w:r>
              <w:t>Create</w:t>
            </w:r>
            <w:r w:rsidR="00BE6A48">
              <w:t xml:space="preserve"> a Budget and Track Spending</w:t>
            </w:r>
          </w:p>
          <w:p w14:paraId="15810133" w14:textId="77777777" w:rsidR="008924B5" w:rsidRDefault="000C7B67" w:rsidP="000C7B67">
            <w:r>
              <w:t xml:space="preserve">Let’s talk about the need for a budget. How can you reduce spending and save for what you want if you don’t know where your money is going? A budget is the main tool of financial planning. A budget </w:t>
            </w:r>
            <w:r w:rsidR="00BE6A48">
              <w:t>is like the motor on a boat, it i</w:t>
            </w:r>
            <w:r>
              <w:t xml:space="preserve">s a tool to re-direct your future.  A budget will improve the quality of your life and help you set short term and </w:t>
            </w:r>
            <w:proofErr w:type="gramStart"/>
            <w:r>
              <w:t>long term</w:t>
            </w:r>
            <w:proofErr w:type="gramEnd"/>
            <w:r>
              <w:t xml:space="preserve"> goals. Making a budget and sticking to it feels good, </w:t>
            </w:r>
            <w:r w:rsidR="008924B5">
              <w:t xml:space="preserve">it </w:t>
            </w:r>
            <w:r>
              <w:t>will help y</w:t>
            </w:r>
            <w:r w:rsidR="00345A95">
              <w:t>ou save up for things you want</w:t>
            </w:r>
            <w:r w:rsidR="008924B5">
              <w:t xml:space="preserve">. </w:t>
            </w:r>
          </w:p>
          <w:p w14:paraId="1117CC89" w14:textId="77777777" w:rsidR="000C7B67" w:rsidRDefault="000C7B67" w:rsidP="000C7B67">
            <w:r>
              <w:t xml:space="preserve">Making a budget is easy! These steps will get you started. Get a blank piece of paper to start your budget. </w:t>
            </w:r>
          </w:p>
          <w:p w14:paraId="590E506D" w14:textId="77777777" w:rsidR="000C7B67" w:rsidRDefault="000C7B67" w:rsidP="00981AC4">
            <w:pPr>
              <w:ind w:hanging="202"/>
            </w:pPr>
            <w:r>
              <w:t>1.</w:t>
            </w:r>
            <w:r>
              <w:tab/>
              <w:t xml:space="preserve">Get your income numbers so you can accurately list your how much </w:t>
            </w:r>
            <w:r w:rsidR="00345A95">
              <w:t>money is coming in each month. Add</w:t>
            </w:r>
            <w:r>
              <w:t xml:space="preserve"> pay stubs</w:t>
            </w:r>
            <w:r w:rsidR="00345A95">
              <w:t>, business income, social security benefits, and interest income</w:t>
            </w:r>
            <w:r>
              <w:t xml:space="preserve"> to get an average amount. When in doubt, estimate low! List your income at the top of your budget sheet. </w:t>
            </w:r>
          </w:p>
          <w:p w14:paraId="15304955" w14:textId="77777777" w:rsidR="000C7B67" w:rsidRDefault="000C7B67" w:rsidP="00981AC4">
            <w:pPr>
              <w:ind w:hanging="202"/>
            </w:pPr>
            <w:r>
              <w:t>2.</w:t>
            </w:r>
            <w:r>
              <w:tab/>
              <w:t xml:space="preserve">Below your income make some categories down the side with space underneath to list the items. Here are some basic categories: </w:t>
            </w:r>
          </w:p>
          <w:p w14:paraId="7879EC49" w14:textId="77777777" w:rsidR="00F86052" w:rsidRDefault="00F86052" w:rsidP="0044034B">
            <w:pPr>
              <w:pStyle w:val="ListParagraph"/>
              <w:numPr>
                <w:ilvl w:val="0"/>
                <w:numId w:val="4"/>
              </w:numPr>
              <w:tabs>
                <w:tab w:val="left" w:pos="280"/>
              </w:tabs>
              <w:ind w:left="385" w:hanging="385"/>
            </w:pPr>
            <w:r>
              <w:t>Housing – mortgage/rent, HOA, property tax, home insurance, children’s dorm/apt.</w:t>
            </w:r>
          </w:p>
          <w:p w14:paraId="786AA560" w14:textId="77777777" w:rsidR="00F86052" w:rsidRDefault="00F86052" w:rsidP="0044034B">
            <w:pPr>
              <w:pStyle w:val="ListParagraph"/>
              <w:numPr>
                <w:ilvl w:val="0"/>
                <w:numId w:val="4"/>
              </w:numPr>
              <w:tabs>
                <w:tab w:val="left" w:pos="280"/>
              </w:tabs>
              <w:ind w:left="385" w:hanging="385"/>
            </w:pPr>
            <w:r>
              <w:t>Household goods, furniture, lamps, rugs, décor, electronics, office supplies/postage</w:t>
            </w:r>
          </w:p>
          <w:p w14:paraId="2E5753A1" w14:textId="77777777" w:rsidR="00F86052" w:rsidRDefault="00F86052" w:rsidP="0044034B">
            <w:pPr>
              <w:pStyle w:val="ListParagraph"/>
              <w:numPr>
                <w:ilvl w:val="0"/>
                <w:numId w:val="4"/>
              </w:numPr>
              <w:tabs>
                <w:tab w:val="left" w:pos="280"/>
              </w:tabs>
              <w:ind w:left="385" w:hanging="385"/>
            </w:pPr>
            <w:r>
              <w:t>Utilities - electric</w:t>
            </w:r>
            <w:r w:rsidR="00D8469A">
              <w:t>ity</w:t>
            </w:r>
            <w:r>
              <w:t>, natural gas, water/sewage, garbage, cable TV/internet</w:t>
            </w:r>
            <w:r w:rsidR="00D8469A">
              <w:t>, streaming, phone/cell/</w:t>
            </w:r>
            <w:r>
              <w:t>long distance, security monitoring, newspaper &amp; magazines</w:t>
            </w:r>
          </w:p>
          <w:p w14:paraId="673015C9" w14:textId="77777777" w:rsidR="00F86052" w:rsidRDefault="00F86052" w:rsidP="0044034B">
            <w:pPr>
              <w:pStyle w:val="ListParagraph"/>
              <w:numPr>
                <w:ilvl w:val="0"/>
                <w:numId w:val="4"/>
              </w:numPr>
              <w:tabs>
                <w:tab w:val="left" w:pos="280"/>
              </w:tabs>
              <w:ind w:left="385" w:hanging="385"/>
            </w:pPr>
            <w:r>
              <w:t>Taxes and Legal – income tax, legal charges, tax prep services, banking/financial fees, liability insur</w:t>
            </w:r>
            <w:r w:rsidR="00D8469A">
              <w:t>ance</w:t>
            </w:r>
          </w:p>
          <w:p w14:paraId="3AC0B91B" w14:textId="77777777" w:rsidR="00F86052" w:rsidRDefault="00F86052" w:rsidP="0044034B">
            <w:pPr>
              <w:pStyle w:val="ListParagraph"/>
              <w:numPr>
                <w:ilvl w:val="0"/>
                <w:numId w:val="4"/>
              </w:numPr>
              <w:tabs>
                <w:tab w:val="left" w:pos="280"/>
              </w:tabs>
              <w:ind w:left="385" w:hanging="385"/>
            </w:pPr>
            <w:r>
              <w:t>Savings – retirement, college, other</w:t>
            </w:r>
          </w:p>
          <w:p w14:paraId="0E8A08AB" w14:textId="77777777" w:rsidR="00F86052" w:rsidRDefault="00F86052" w:rsidP="0044034B">
            <w:pPr>
              <w:pStyle w:val="ListParagraph"/>
              <w:numPr>
                <w:ilvl w:val="0"/>
                <w:numId w:val="4"/>
              </w:numPr>
              <w:tabs>
                <w:tab w:val="left" w:pos="280"/>
              </w:tabs>
              <w:ind w:left="385" w:hanging="385"/>
            </w:pPr>
            <w:r>
              <w:t>Health –life, disability, and health insurance; Medical copayments, prescriptions, glasses/contacts, dental, physical therapy, chiropractor, counseling</w:t>
            </w:r>
          </w:p>
          <w:p w14:paraId="607B4303" w14:textId="77777777" w:rsidR="00F86052" w:rsidRDefault="00345A95" w:rsidP="0044034B">
            <w:pPr>
              <w:pStyle w:val="ListParagraph"/>
              <w:numPr>
                <w:ilvl w:val="0"/>
                <w:numId w:val="4"/>
              </w:numPr>
              <w:tabs>
                <w:tab w:val="left" w:pos="280"/>
              </w:tabs>
              <w:ind w:left="385" w:hanging="385"/>
            </w:pPr>
            <w:r>
              <w:t xml:space="preserve">Food: </w:t>
            </w:r>
            <w:r w:rsidR="00F86052">
              <w:t xml:space="preserve">groceries, mini-mart </w:t>
            </w:r>
            <w:r>
              <w:t>snacks</w:t>
            </w:r>
            <w:r w:rsidR="00F86052">
              <w:t>, coffee shop, eating out, diet plans</w:t>
            </w:r>
            <w:r>
              <w:t xml:space="preserve">, </w:t>
            </w:r>
            <w:r w:rsidR="00F86052">
              <w:t>supplements</w:t>
            </w:r>
          </w:p>
          <w:p w14:paraId="73C6C173" w14:textId="77777777" w:rsidR="00F86052" w:rsidRDefault="00F86052" w:rsidP="0044034B">
            <w:pPr>
              <w:pStyle w:val="ListParagraph"/>
              <w:numPr>
                <w:ilvl w:val="0"/>
                <w:numId w:val="4"/>
              </w:numPr>
              <w:tabs>
                <w:tab w:val="left" w:pos="280"/>
              </w:tabs>
              <w:ind w:left="385" w:hanging="385"/>
            </w:pPr>
            <w:r>
              <w:lastRenderedPageBreak/>
              <w:t xml:space="preserve">Debt – car payments, credit card payments, </w:t>
            </w:r>
            <w:r w:rsidR="00E16EC5">
              <w:t>personal and</w:t>
            </w:r>
            <w:r w:rsidR="00D24043">
              <w:t xml:space="preserve"> </w:t>
            </w:r>
            <w:r w:rsidR="00E16EC5">
              <w:t>student</w:t>
            </w:r>
            <w:r w:rsidR="00D24043">
              <w:t xml:space="preserve"> </w:t>
            </w:r>
            <w:r w:rsidR="00E16EC5">
              <w:t>loan payments</w:t>
            </w:r>
          </w:p>
          <w:p w14:paraId="2AF8402E" w14:textId="77777777" w:rsidR="00F86052" w:rsidRDefault="00F86052" w:rsidP="0044034B">
            <w:pPr>
              <w:pStyle w:val="ListParagraph"/>
              <w:numPr>
                <w:ilvl w:val="0"/>
                <w:numId w:val="4"/>
              </w:numPr>
              <w:tabs>
                <w:tab w:val="left" w:pos="280"/>
              </w:tabs>
              <w:ind w:left="385" w:hanging="385"/>
            </w:pPr>
            <w:r>
              <w:t>Transportation – car insurance, gas, auto maintenance, public transportation, parking &amp; tolls</w:t>
            </w:r>
          </w:p>
          <w:p w14:paraId="10C2F1AA" w14:textId="77777777" w:rsidR="00F86052" w:rsidRDefault="00F86052" w:rsidP="0044034B">
            <w:pPr>
              <w:pStyle w:val="ListParagraph"/>
              <w:numPr>
                <w:ilvl w:val="0"/>
                <w:numId w:val="4"/>
              </w:numPr>
              <w:tabs>
                <w:tab w:val="left" w:pos="280"/>
              </w:tabs>
              <w:ind w:left="385" w:hanging="385"/>
            </w:pPr>
            <w:r>
              <w:t>Utilities – phone, gas, electric, sewer, water, garbage, internet, TV, newspaper and magazines</w:t>
            </w:r>
          </w:p>
          <w:p w14:paraId="21BDCF24" w14:textId="77777777" w:rsidR="00F86052" w:rsidRDefault="00F86052" w:rsidP="0044034B">
            <w:pPr>
              <w:pStyle w:val="ListParagraph"/>
              <w:numPr>
                <w:ilvl w:val="0"/>
                <w:numId w:val="4"/>
              </w:numPr>
              <w:tabs>
                <w:tab w:val="left" w:pos="280"/>
              </w:tabs>
              <w:ind w:left="385" w:hanging="385"/>
            </w:pPr>
            <w:r>
              <w:t>Maintenance – minor home repairs, house</w:t>
            </w:r>
            <w:r w:rsidR="00E16EC5">
              <w:t xml:space="preserve">cleaning service, yard supplies and landscaping </w:t>
            </w:r>
            <w:r>
              <w:t xml:space="preserve">service, </w:t>
            </w:r>
            <w:r w:rsidR="00E16EC5">
              <w:t xml:space="preserve">including </w:t>
            </w:r>
            <w:r>
              <w:t>tree care</w:t>
            </w:r>
          </w:p>
          <w:p w14:paraId="09C05D64" w14:textId="77777777" w:rsidR="00F86052" w:rsidRDefault="00F86052" w:rsidP="0044034B">
            <w:pPr>
              <w:pStyle w:val="ListParagraph"/>
              <w:numPr>
                <w:ilvl w:val="0"/>
                <w:numId w:val="4"/>
              </w:numPr>
              <w:tabs>
                <w:tab w:val="left" w:pos="280"/>
              </w:tabs>
              <w:ind w:left="385" w:hanging="385"/>
            </w:pPr>
            <w:r>
              <w:t>Children –educ./tutoring, school supplies, child care, sports/lessons, camps, toys, pet costs</w:t>
            </w:r>
          </w:p>
          <w:p w14:paraId="33CB797B" w14:textId="77777777" w:rsidR="00F86052" w:rsidRDefault="00F86052" w:rsidP="0044034B">
            <w:pPr>
              <w:pStyle w:val="ListParagraph"/>
              <w:numPr>
                <w:ilvl w:val="0"/>
                <w:numId w:val="4"/>
              </w:numPr>
              <w:tabs>
                <w:tab w:val="left" w:pos="280"/>
              </w:tabs>
              <w:ind w:left="385" w:hanging="385"/>
            </w:pPr>
            <w:r>
              <w:t>Pe</w:t>
            </w:r>
            <w:r w:rsidR="00A765BD">
              <w:t xml:space="preserve">rsonal – clothing, dry cleaning and </w:t>
            </w:r>
            <w:r>
              <w:t xml:space="preserve">laundry, </w:t>
            </w:r>
            <w:proofErr w:type="spellStart"/>
            <w:r>
              <w:t>mani</w:t>
            </w:r>
            <w:proofErr w:type="spellEnd"/>
            <w:r w:rsidR="00A765BD">
              <w:t>-</w:t>
            </w:r>
            <w:r>
              <w:t>/pedi</w:t>
            </w:r>
            <w:r w:rsidR="00A765BD">
              <w:t>cure</w:t>
            </w:r>
            <w:r>
              <w:t>, haircuts</w:t>
            </w:r>
            <w:r w:rsidR="00A765BD">
              <w:t>/coloring</w:t>
            </w:r>
            <w:r>
              <w:t xml:space="preserve">, </w:t>
            </w:r>
            <w:r w:rsidR="00A765BD">
              <w:t xml:space="preserve">makeup, tanning, </w:t>
            </w:r>
            <w:r>
              <w:t>health club, sports fees, massage</w:t>
            </w:r>
          </w:p>
          <w:p w14:paraId="20002759" w14:textId="77777777" w:rsidR="00F86052" w:rsidRDefault="00F86052" w:rsidP="0044034B">
            <w:pPr>
              <w:pStyle w:val="ListParagraph"/>
              <w:numPr>
                <w:ilvl w:val="0"/>
                <w:numId w:val="4"/>
              </w:numPr>
              <w:tabs>
                <w:tab w:val="left" w:pos="280"/>
              </w:tabs>
              <w:ind w:left="385" w:hanging="385"/>
            </w:pPr>
            <w:r>
              <w:t>Gifts – birthday, holidays, school parties, hospitality, charity</w:t>
            </w:r>
          </w:p>
          <w:p w14:paraId="40F235A2" w14:textId="77777777" w:rsidR="00F86052" w:rsidRDefault="00F86052" w:rsidP="0044034B">
            <w:pPr>
              <w:pStyle w:val="ListParagraph"/>
              <w:numPr>
                <w:ilvl w:val="0"/>
                <w:numId w:val="4"/>
              </w:numPr>
              <w:tabs>
                <w:tab w:val="left" w:pos="280"/>
              </w:tabs>
              <w:ind w:left="385" w:hanging="385"/>
            </w:pPr>
            <w:r>
              <w:t>FUN! – hobbies, entertainment, sporting events, concerts, vacation savings; sports &amp; rec</w:t>
            </w:r>
            <w:r w:rsidR="00A765BD">
              <w:t>reation</w:t>
            </w:r>
            <w:r>
              <w:t xml:space="preserve"> equipment, books, music, movies/streaming</w:t>
            </w:r>
            <w:r w:rsidR="00A765BD">
              <w:t xml:space="preserve"> (</w:t>
            </w:r>
            <w:proofErr w:type="spellStart"/>
            <w:proofErr w:type="gramStart"/>
            <w:r w:rsidR="00A765BD">
              <w:t>Netflix,Hulu</w:t>
            </w:r>
            <w:proofErr w:type="gramEnd"/>
            <w:r w:rsidR="00A765BD">
              <w:t>,Amazon</w:t>
            </w:r>
            <w:proofErr w:type="spellEnd"/>
            <w:r w:rsidR="00A765BD">
              <w:t>)</w:t>
            </w:r>
          </w:p>
          <w:p w14:paraId="27005973" w14:textId="77777777" w:rsidR="00981AC4" w:rsidRDefault="00981AC4" w:rsidP="00981AC4">
            <w:pPr>
              <w:ind w:hanging="202"/>
            </w:pPr>
            <w:r>
              <w:t>3.</w:t>
            </w:r>
            <w:r>
              <w:tab/>
            </w:r>
            <w:r w:rsidR="007145ED">
              <w:t xml:space="preserve">Get Organized! </w:t>
            </w:r>
            <w:r>
              <w:t>To make categorizing your expenses easier, use colored folders with the categories above and separate all of your bills and receipts into them.</w:t>
            </w:r>
            <w:r w:rsidR="007145ED">
              <w:t xml:space="preserve"> An orderly set of clearly labeled files in bright colors is much less daunting than a big pile of paper.  The very act of neatly filing your bills will begin to put you back in control.</w:t>
            </w:r>
          </w:p>
          <w:p w14:paraId="53746333" w14:textId="77777777" w:rsidR="000C7B67" w:rsidRDefault="007145ED" w:rsidP="00981AC4">
            <w:pPr>
              <w:ind w:hanging="202"/>
            </w:pPr>
            <w:r>
              <w:t>4.</w:t>
            </w:r>
            <w:r>
              <w:tab/>
              <w:t>Going through the folders one by one, m</w:t>
            </w:r>
            <w:r w:rsidR="000C7B67">
              <w:t xml:space="preserve">ake a list of monthly payments, and add them to your budget in the right categories. </w:t>
            </w:r>
          </w:p>
          <w:p w14:paraId="330E6DE0" w14:textId="77777777" w:rsidR="000C7B67" w:rsidRDefault="00981AC4" w:rsidP="00981AC4">
            <w:pPr>
              <w:ind w:hanging="202"/>
            </w:pPr>
            <w:r>
              <w:t>5</w:t>
            </w:r>
            <w:r w:rsidR="000C7B67">
              <w:t>.</w:t>
            </w:r>
            <w:r w:rsidR="000C7B67">
              <w:tab/>
              <w:t xml:space="preserve">Create a monthly amount for payments made </w:t>
            </w:r>
            <w:r w:rsidR="00A6517D">
              <w:t>infrequently</w:t>
            </w:r>
            <w:r w:rsidR="000C7B67">
              <w:t xml:space="preserve"> like insurance and taxes</w:t>
            </w:r>
            <w:r w:rsidR="00A6517D">
              <w:t>:</w:t>
            </w:r>
            <w:r w:rsidR="000C7B67">
              <w:t xml:space="preserve"> </w:t>
            </w:r>
            <w:r w:rsidR="00A6517D">
              <w:t xml:space="preserve"> take the total amount and divide</w:t>
            </w:r>
            <w:r w:rsidR="000C7B67">
              <w:t xml:space="preserve"> by 12 for annual expenses, by 6 for </w:t>
            </w:r>
            <w:r w:rsidR="00A6517D">
              <w:t xml:space="preserve">semi-annual payments-made </w:t>
            </w:r>
            <w:r w:rsidR="000C7B67">
              <w:t>every 6 mos</w:t>
            </w:r>
            <w:r w:rsidR="00A6517D">
              <w:t>., and</w:t>
            </w:r>
            <w:r w:rsidR="008924B5">
              <w:t xml:space="preserve"> by 3 for quarterly payments </w:t>
            </w:r>
            <w:r w:rsidR="00A6517D">
              <w:t>made 4</w:t>
            </w:r>
            <w:r w:rsidR="007145ED">
              <w:t xml:space="preserve"> times/</w:t>
            </w:r>
            <w:r w:rsidR="00A6517D">
              <w:t>year.</w:t>
            </w:r>
          </w:p>
          <w:p w14:paraId="4B99F5C1" w14:textId="77777777" w:rsidR="000C7B67" w:rsidRDefault="00981AC4" w:rsidP="00981AC4">
            <w:pPr>
              <w:ind w:hanging="202"/>
            </w:pPr>
            <w:r>
              <w:t>6</w:t>
            </w:r>
            <w:r w:rsidR="000C7B67">
              <w:t>.</w:t>
            </w:r>
            <w:r w:rsidR="000C7B67">
              <w:tab/>
              <w:t xml:space="preserve">Gather three months of checking, debit card, and credit card statements. Write next to each </w:t>
            </w:r>
            <w:r w:rsidR="00D57E36">
              <w:t xml:space="preserve">line </w:t>
            </w:r>
            <w:r w:rsidR="000C7B67">
              <w:t>item what it is and what category it belongs in</w:t>
            </w:r>
            <w:r w:rsidR="007145ED">
              <w:t>.</w:t>
            </w:r>
            <w:r w:rsidR="000C7B67">
              <w:t xml:space="preserve"> </w:t>
            </w:r>
            <w:r w:rsidR="007145ED">
              <w:t xml:space="preserve"> T</w:t>
            </w:r>
            <w:r w:rsidR="000C7B67">
              <w:t>otal the amount</w:t>
            </w:r>
            <w:r w:rsidR="007145ED">
              <w:t>s</w:t>
            </w:r>
            <w:r w:rsidR="000C7B67">
              <w:t xml:space="preserve"> for each category</w:t>
            </w:r>
            <w:r w:rsidR="00E55A49">
              <w:t>, divide by 3 because it is 3 months of figures,</w:t>
            </w:r>
            <w:r w:rsidR="000C7B67">
              <w:t xml:space="preserve"> and add this to your budget sheet. </w:t>
            </w:r>
            <w:r w:rsidR="00E55A49">
              <w:t xml:space="preserve"> Add estimates for repeated cash purchases:  daily coffees, </w:t>
            </w:r>
            <w:r w:rsidR="007145ED">
              <w:t>soda</w:t>
            </w:r>
            <w:r w:rsidR="00E55A49">
              <w:t>, snacks.</w:t>
            </w:r>
          </w:p>
          <w:p w14:paraId="6C75BC9C" w14:textId="77777777" w:rsidR="000C7B67" w:rsidRDefault="007145ED" w:rsidP="00981AC4">
            <w:pPr>
              <w:ind w:hanging="202"/>
            </w:pPr>
            <w:r>
              <w:t>7</w:t>
            </w:r>
            <w:r w:rsidR="000C7B67">
              <w:t>.</w:t>
            </w:r>
            <w:r w:rsidR="000C7B67">
              <w:tab/>
              <w:t xml:space="preserve">Total expenses, </w:t>
            </w:r>
            <w:r w:rsidR="00D57E36">
              <w:t xml:space="preserve">then </w:t>
            </w:r>
            <w:r w:rsidR="000C7B67">
              <w:t xml:space="preserve">total income and compare! </w:t>
            </w:r>
            <w:r w:rsidR="00D57E36">
              <w:t>Examine ways to trim spending if expenses outweigh your income. If you have excess income, investigate how to put your savings to work to achieve your goals:  establish an emergency fund, save for an upcoming vacation, add to college savings funds, get on the road to home ownership or make home improvements, and make consistent retirement contributions.</w:t>
            </w:r>
          </w:p>
          <w:p w14:paraId="7BD1A228" w14:textId="77777777" w:rsidR="000C7B67" w:rsidRDefault="000C7B67" w:rsidP="00E16EC5"/>
          <w:p w14:paraId="3446D18B" w14:textId="77777777" w:rsidR="000C7B67" w:rsidRDefault="000C7B67" w:rsidP="000C7B67">
            <w:r>
              <w:t xml:space="preserve">Now you can see what categories you spend the most, where you can cut costs, and how to budget for your </w:t>
            </w:r>
            <w:proofErr w:type="gramStart"/>
            <w:r>
              <w:t>long term</w:t>
            </w:r>
            <w:proofErr w:type="gramEnd"/>
            <w:r>
              <w:t xml:space="preserve"> goals!  Your budget will show you how you spend your money so that you can change your spending to match your priorities. </w:t>
            </w:r>
          </w:p>
          <w:p w14:paraId="1BE18276" w14:textId="77777777" w:rsidR="000C7B67" w:rsidRDefault="000C7B67" w:rsidP="000C7B67">
            <w:r>
              <w:t>Maintain your budget by balancing your checkbook every month, recording your debit</w:t>
            </w:r>
            <w:r w:rsidR="00117920">
              <w:t xml:space="preserve"> and credit</w:t>
            </w:r>
            <w:r>
              <w:t xml:space="preserve"> card purchases</w:t>
            </w:r>
            <w:r w:rsidR="00117920">
              <w:t>,</w:t>
            </w:r>
            <w:r>
              <w:t xml:space="preserve"> and checking your bills for billing errors.  </w:t>
            </w:r>
            <w:r w:rsidR="00345A95">
              <w:t xml:space="preserve">Using apps like Mint or the computer program Quicken will help automate this process. </w:t>
            </w:r>
            <w:r>
              <w:t>Check your monthly spending against your budget to see where you need to improve and where you can s</w:t>
            </w:r>
            <w:r w:rsidR="00117920">
              <w:t>ave</w:t>
            </w:r>
            <w:r>
              <w:t xml:space="preserve"> more. Knowing wh</w:t>
            </w:r>
            <w:r w:rsidR="00117920">
              <w:t>ere</w:t>
            </w:r>
            <w:r>
              <w:t xml:space="preserve"> and how you spend will greatly reduce money</w:t>
            </w:r>
            <w:r w:rsidR="00117920">
              <w:t>-related</w:t>
            </w:r>
            <w:r>
              <w:t xml:space="preserve"> stress so that you feel in control of your finances. </w:t>
            </w:r>
          </w:p>
          <w:p w14:paraId="3556AEDA" w14:textId="77777777" w:rsidR="000C7B67" w:rsidRDefault="000C7B67" w:rsidP="000C7B67">
            <w:r>
              <w:t xml:space="preserve">If your spending exceeds your income, prioritize reducing expenses. Separating wants and needs is tricky, so start with the bare minimum expenses; housing, food, transportation and utilities. Eliminate unnecessary costs. If your expenses are too high sometimes your house is too big for your income, your car is too luxurious, </w:t>
            </w:r>
            <w:r w:rsidR="00F965F0">
              <w:t>or</w:t>
            </w:r>
            <w:r>
              <w:t xml:space="preserve"> your credit card lifestyle is too lavish for your income. </w:t>
            </w:r>
          </w:p>
          <w:p w14:paraId="597EADB2" w14:textId="77777777" w:rsidR="000C7B67" w:rsidRDefault="000C7B67" w:rsidP="000C7B67">
            <w:r>
              <w:t>Staying on budget can be hard at first, if you have been spending beyond your income for a long time. After a few months it becomes normal, though. Sticking to your budget w</w:t>
            </w:r>
            <w:r w:rsidR="00F965F0">
              <w:t>ill reduce stress, improve self-</w:t>
            </w:r>
            <w:r>
              <w:t>esteem, and reduce arguments.  Fighting over money is a leading cause of divorce. Planning how you want to spend your money will make it easier to do what you want without wasting money on things you don’t need. Don’t forget any time you get a raise, pay yourself first—add to your savings!</w:t>
            </w:r>
          </w:p>
          <w:p w14:paraId="6BDA70F6" w14:textId="77777777" w:rsidR="004C4E41" w:rsidRDefault="000C7B67" w:rsidP="000C7B67">
            <w:r>
              <w:t xml:space="preserve">When you know you have a big purchase or expense coming up our first instinct is to borrow money. Think again. Big expenses like cars, college, new furniture, even holiday gifting </w:t>
            </w:r>
            <w:proofErr w:type="gramStart"/>
            <w:r>
              <w:t>are</w:t>
            </w:r>
            <w:proofErr w:type="gramEnd"/>
            <w:r>
              <w:t xml:space="preserve"> easier to handle with a budget. Planning ahead and sav</w:t>
            </w:r>
            <w:r w:rsidR="00F965F0">
              <w:t>ing</w:t>
            </w:r>
            <w:r>
              <w:t xml:space="preserve"> in advance</w:t>
            </w:r>
            <w:r w:rsidR="00F965F0">
              <w:t>,</w:t>
            </w:r>
            <w:r>
              <w:t xml:space="preserve"> instead of racking up </w:t>
            </w:r>
            <w:r w:rsidR="00F965F0">
              <w:t xml:space="preserve">debt </w:t>
            </w:r>
            <w:r>
              <w:t xml:space="preserve">and </w:t>
            </w:r>
            <w:r w:rsidR="00F965F0">
              <w:t xml:space="preserve">loans, </w:t>
            </w:r>
            <w:r>
              <w:t xml:space="preserve">is always a better solution.  Even if you can’t save up the full amount, start saving right away. If you have a </w:t>
            </w:r>
            <w:proofErr w:type="gramStart"/>
            <w:r>
              <w:t>budget</w:t>
            </w:r>
            <w:proofErr w:type="gramEnd"/>
            <w:r>
              <w:t xml:space="preserve"> you will know how much you can afford</w:t>
            </w:r>
            <w:r w:rsidR="00F965F0">
              <w:t xml:space="preserve"> and may need to adjust your &amp; others’ expectations.</w:t>
            </w:r>
          </w:p>
          <w:p w14:paraId="362C6B67" w14:textId="77777777" w:rsidR="004E035D" w:rsidRDefault="004E035D" w:rsidP="000C7B67"/>
          <w:p w14:paraId="612126C2" w14:textId="77777777" w:rsidR="008924B5" w:rsidRDefault="008924B5" w:rsidP="000C7B67"/>
          <w:p w14:paraId="4FD8C03C" w14:textId="77777777" w:rsidR="00AF3837" w:rsidRDefault="00AF3837" w:rsidP="00563BC8">
            <w:pPr>
              <w:pStyle w:val="Heading2"/>
              <w:spacing w:before="160"/>
              <w:ind w:right="-288" w:hanging="187"/>
            </w:pPr>
            <w:r>
              <w:lastRenderedPageBreak/>
              <w:t>Establishing Goals</w:t>
            </w:r>
          </w:p>
          <w:p w14:paraId="49539CE1" w14:textId="77777777" w:rsidR="00BB606B" w:rsidRDefault="00BB606B" w:rsidP="00BB606B">
            <w:r>
              <w:t>Why is it so important to set goals? The majority of us are prone to the pull of instant gratification.  But if we can’t afford it,</w:t>
            </w:r>
            <w:r w:rsidR="004E035D">
              <w:t xml:space="preserve"> we shouldn’t </w:t>
            </w:r>
            <w:r>
              <w:t xml:space="preserve">buy it. </w:t>
            </w:r>
            <w:r w:rsidR="004E035D">
              <w:t xml:space="preserve"> T</w:t>
            </w:r>
            <w:r>
              <w:t xml:space="preserve">his doesn’t matter </w:t>
            </w:r>
            <w:r w:rsidR="004E035D">
              <w:t>as much for</w:t>
            </w:r>
            <w:r>
              <w:t xml:space="preserve"> a latte and scone, but </w:t>
            </w:r>
            <w:r w:rsidR="004E035D">
              <w:t>does for</w:t>
            </w:r>
            <w:r>
              <w:t xml:space="preserve"> a new car or European vacation. Instant gratification too often prevents us from focusing on our long-term interests and prevents us from mustering up the courage to say NO. </w:t>
            </w:r>
            <w:r w:rsidR="004E035D">
              <w:t xml:space="preserve"> Avoid impulse purchases; think it over for 24 hours when considering items over $ 100.  </w:t>
            </w:r>
            <w:r>
              <w:t xml:space="preserve">I know, it is easier said than done. </w:t>
            </w:r>
            <w:r w:rsidR="004E035D">
              <w:t xml:space="preserve"> </w:t>
            </w:r>
            <w:proofErr w:type="gramStart"/>
            <w:r>
              <w:t>But</w:t>
            </w:r>
            <w:r w:rsidR="004E035D">
              <w:t>,</w:t>
            </w:r>
            <w:proofErr w:type="gramEnd"/>
            <w:r>
              <w:t xml:space="preserve"> that’s when goals become your best friend; they keep you on track. </w:t>
            </w:r>
          </w:p>
          <w:p w14:paraId="27B650D6" w14:textId="77777777" w:rsidR="00AF3837" w:rsidRDefault="00AF3837" w:rsidP="00BB606B">
            <w:pPr>
              <w:spacing w:after="60"/>
            </w:pPr>
            <w:r>
              <w:t xml:space="preserve">Having goals enable you to: </w:t>
            </w:r>
          </w:p>
          <w:p w14:paraId="1847E734" w14:textId="77777777" w:rsidR="00AF3837" w:rsidRDefault="00AF3837" w:rsidP="0044034B">
            <w:pPr>
              <w:pStyle w:val="ListParagraph"/>
              <w:numPr>
                <w:ilvl w:val="0"/>
                <w:numId w:val="5"/>
              </w:numPr>
              <w:ind w:left="295" w:hanging="295"/>
            </w:pPr>
            <w:r>
              <w:t>Better decide what you want out of life</w:t>
            </w:r>
          </w:p>
          <w:p w14:paraId="197D77FB" w14:textId="77777777" w:rsidR="00AF3837" w:rsidRDefault="00AF3837" w:rsidP="0044034B">
            <w:pPr>
              <w:pStyle w:val="ListParagraph"/>
              <w:numPr>
                <w:ilvl w:val="0"/>
                <w:numId w:val="5"/>
              </w:numPr>
              <w:ind w:left="295" w:hanging="295"/>
            </w:pPr>
            <w:r>
              <w:t>Know where you’re headed and why</w:t>
            </w:r>
          </w:p>
          <w:p w14:paraId="7D709399" w14:textId="77777777" w:rsidR="00AF3837" w:rsidRDefault="00AF3837" w:rsidP="0044034B">
            <w:pPr>
              <w:pStyle w:val="ListParagraph"/>
              <w:numPr>
                <w:ilvl w:val="0"/>
                <w:numId w:val="5"/>
              </w:numPr>
              <w:ind w:left="295" w:hanging="295"/>
            </w:pPr>
            <w:r>
              <w:t>Create a short, medium, &amp; long-</w:t>
            </w:r>
            <w:r w:rsidR="00BB606B">
              <w:t>term financial map for yourself</w:t>
            </w:r>
          </w:p>
          <w:p w14:paraId="62DB565B" w14:textId="77777777" w:rsidR="00AF3837" w:rsidRDefault="00AF3837" w:rsidP="0044034B">
            <w:pPr>
              <w:pStyle w:val="ListParagraph"/>
              <w:numPr>
                <w:ilvl w:val="0"/>
                <w:numId w:val="5"/>
              </w:numPr>
              <w:ind w:left="295" w:hanging="295"/>
            </w:pPr>
            <w:r>
              <w:t>Focus on the big picture and prioritize</w:t>
            </w:r>
          </w:p>
          <w:p w14:paraId="138CD1FB" w14:textId="77777777" w:rsidR="00AF3837" w:rsidRDefault="00AF3837" w:rsidP="0044034B">
            <w:pPr>
              <w:pStyle w:val="ListParagraph"/>
              <w:numPr>
                <w:ilvl w:val="0"/>
                <w:numId w:val="5"/>
              </w:numPr>
              <w:ind w:left="295" w:hanging="295"/>
            </w:pPr>
            <w:r>
              <w:t>Then you can draw up a plan to make your goals become a reality</w:t>
            </w:r>
          </w:p>
          <w:p w14:paraId="1C603366" w14:textId="77777777" w:rsidR="004C4E41" w:rsidRPr="0031606D" w:rsidRDefault="00AF3837" w:rsidP="00AF3837">
            <w:r>
              <w:t>Goals take the pain out of resisting temptation. Saying no to buying a new fancy car is so much easier when you know you</w:t>
            </w:r>
            <w:r w:rsidR="00BB606B">
              <w:t xml:space="preserve"> a</w:t>
            </w:r>
            <w:r>
              <w:t>r</w:t>
            </w:r>
            <w:r w:rsidR="00BB606B">
              <w:t>e</w:t>
            </w:r>
            <w:r>
              <w:t xml:space="preserve"> saving for your beach vacation home. Yes, </w:t>
            </w:r>
            <w:r w:rsidR="00BB606B">
              <w:br/>
            </w:r>
            <w:r>
              <w:t>it’s much tougher when the goal is long-term, like building a comfy retirement fund. But if you reword “building up a retirement fund” with the term “achieving total financial freedom”</w:t>
            </w:r>
            <w:r w:rsidR="00BB606B">
              <w:t>,</w:t>
            </w:r>
            <w:r>
              <w:t xml:space="preserve"> you’re more likely to stick with it.</w:t>
            </w:r>
          </w:p>
          <w:p w14:paraId="31A07FC9" w14:textId="77777777" w:rsidR="00BE6A48" w:rsidRDefault="00BE6A48" w:rsidP="00BB606B">
            <w:pPr>
              <w:pStyle w:val="Heading3"/>
            </w:pPr>
            <w:proofErr w:type="gramStart"/>
            <w:r>
              <w:t>So</w:t>
            </w:r>
            <w:proofErr w:type="gramEnd"/>
            <w:r>
              <w:t xml:space="preserve"> what are some short-term goals?</w:t>
            </w:r>
          </w:p>
          <w:p w14:paraId="7553108B" w14:textId="77777777" w:rsidR="00BE6A48" w:rsidRDefault="00BE6A48" w:rsidP="00BE6A48">
            <w:r>
              <w:t xml:space="preserve">Short-term goals are those you plan to achieve within the next 5 years </w:t>
            </w:r>
            <w:r w:rsidR="00BB606B">
              <w:t>such as</w:t>
            </w:r>
            <w:r>
              <w:t>:</w:t>
            </w:r>
          </w:p>
          <w:p w14:paraId="0EAE8C20" w14:textId="77777777" w:rsidR="00BE6A48" w:rsidRDefault="00302F71" w:rsidP="0044034B">
            <w:pPr>
              <w:pStyle w:val="Bulletedlist"/>
              <w:numPr>
                <w:ilvl w:val="0"/>
                <w:numId w:val="6"/>
              </w:numPr>
              <w:spacing w:after="60"/>
            </w:pPr>
            <w:r>
              <w:t>B</w:t>
            </w:r>
            <w:r w:rsidR="00BE6A48">
              <w:t>uild up a reserve for emergencies</w:t>
            </w:r>
            <w:r w:rsidR="004964E2">
              <w:t xml:space="preserve"> -- at lease 3-6 months of expenses</w:t>
            </w:r>
          </w:p>
          <w:p w14:paraId="59426331" w14:textId="77777777" w:rsidR="00BB606B" w:rsidRDefault="00302F71" w:rsidP="0044034B">
            <w:pPr>
              <w:pStyle w:val="Bulletedlist"/>
              <w:numPr>
                <w:ilvl w:val="0"/>
                <w:numId w:val="6"/>
              </w:numPr>
              <w:spacing w:after="60"/>
            </w:pPr>
            <w:r>
              <w:t>P</w:t>
            </w:r>
            <w:r w:rsidR="004964E2">
              <w:t>ay</w:t>
            </w:r>
            <w:r w:rsidR="00BB606B">
              <w:t xml:space="preserve"> off credit card debt</w:t>
            </w:r>
          </w:p>
          <w:p w14:paraId="62E43826" w14:textId="77777777" w:rsidR="00BE6A48" w:rsidRDefault="00302F71" w:rsidP="0044034B">
            <w:pPr>
              <w:pStyle w:val="Bulletedlist"/>
              <w:numPr>
                <w:ilvl w:val="0"/>
                <w:numId w:val="6"/>
              </w:numPr>
              <w:spacing w:after="60"/>
            </w:pPr>
            <w:r>
              <w:t>S</w:t>
            </w:r>
            <w:r w:rsidR="00BE6A48">
              <w:t>av</w:t>
            </w:r>
            <w:r w:rsidR="004964E2">
              <w:t>e</w:t>
            </w:r>
            <w:r w:rsidR="00BE6A48">
              <w:t xml:space="preserve"> for a vacation</w:t>
            </w:r>
          </w:p>
          <w:p w14:paraId="684AF27A" w14:textId="77777777" w:rsidR="00BB606B" w:rsidRDefault="00302F71" w:rsidP="0044034B">
            <w:pPr>
              <w:pStyle w:val="Bulletedlist"/>
              <w:numPr>
                <w:ilvl w:val="0"/>
                <w:numId w:val="6"/>
              </w:numPr>
              <w:spacing w:after="60"/>
            </w:pPr>
            <w:r>
              <w:t>M</w:t>
            </w:r>
            <w:r w:rsidR="00BB606B">
              <w:t>inor home maintenance costs</w:t>
            </w:r>
          </w:p>
          <w:p w14:paraId="1E452902" w14:textId="77777777" w:rsidR="00BE6A48" w:rsidRDefault="00BE6A48" w:rsidP="00BB606B">
            <w:pPr>
              <w:pStyle w:val="NoSpacing"/>
            </w:pPr>
          </w:p>
          <w:p w14:paraId="5E4300C6" w14:textId="77777777" w:rsidR="00BB606B" w:rsidRDefault="00BE6A48" w:rsidP="00BE6A48">
            <w:pPr>
              <w:rPr>
                <w:rStyle w:val="Heading3Char"/>
              </w:rPr>
            </w:pPr>
            <w:r w:rsidRPr="00BB606B">
              <w:rPr>
                <w:rStyle w:val="Heading3Char"/>
              </w:rPr>
              <w:t xml:space="preserve">Medium-term goals are between 5 and 10 years </w:t>
            </w:r>
            <w:r w:rsidR="00BB606B">
              <w:rPr>
                <w:rStyle w:val="Heading3Char"/>
              </w:rPr>
              <w:t>out</w:t>
            </w:r>
          </w:p>
          <w:p w14:paraId="4B819DF8" w14:textId="77777777" w:rsidR="00BE6A48" w:rsidRDefault="00BB606B" w:rsidP="00BE6A48">
            <w:r>
              <w:t>The</w:t>
            </w:r>
            <w:r w:rsidR="00BE6A48">
              <w:t>s</w:t>
            </w:r>
            <w:r>
              <w:t>e</w:t>
            </w:r>
            <w:r w:rsidR="00BE6A48">
              <w:t xml:space="preserve"> </w:t>
            </w:r>
            <w:r>
              <w:t xml:space="preserve">are on the near-term horizon and </w:t>
            </w:r>
            <w:r w:rsidR="00BE6A48">
              <w:t xml:space="preserve">could </w:t>
            </w:r>
            <w:r>
              <w:t>include</w:t>
            </w:r>
            <w:r w:rsidR="00BE6A48">
              <w:t xml:space="preserve">: </w:t>
            </w:r>
          </w:p>
          <w:p w14:paraId="46961E77" w14:textId="77777777" w:rsidR="00BE6A48" w:rsidRDefault="00302F71" w:rsidP="0044034B">
            <w:pPr>
              <w:pStyle w:val="Bulletedlist"/>
              <w:numPr>
                <w:ilvl w:val="0"/>
                <w:numId w:val="7"/>
              </w:numPr>
              <w:spacing w:after="60"/>
            </w:pPr>
            <w:r>
              <w:t>Your c</w:t>
            </w:r>
            <w:r w:rsidR="00BB606B">
              <w:t>ollege education</w:t>
            </w:r>
            <w:r>
              <w:t xml:space="preserve"> or post-graduate degree</w:t>
            </w:r>
            <w:r w:rsidR="00BB606B">
              <w:t xml:space="preserve"> / paying back student loans</w:t>
            </w:r>
          </w:p>
          <w:p w14:paraId="081BA03D" w14:textId="77777777" w:rsidR="00BE6A48" w:rsidRDefault="00302F71" w:rsidP="0044034B">
            <w:pPr>
              <w:pStyle w:val="Bulletedlist"/>
              <w:numPr>
                <w:ilvl w:val="0"/>
                <w:numId w:val="7"/>
              </w:numPr>
              <w:spacing w:after="60"/>
            </w:pPr>
            <w:r>
              <w:t>B</w:t>
            </w:r>
            <w:r w:rsidR="00BE6A48">
              <w:t>uying a new car</w:t>
            </w:r>
            <w:r w:rsidR="00696C3F">
              <w:t xml:space="preserve"> or boat</w:t>
            </w:r>
          </w:p>
          <w:p w14:paraId="26DEF1F1" w14:textId="77777777" w:rsidR="00BB606B" w:rsidRDefault="00302F71" w:rsidP="0044034B">
            <w:pPr>
              <w:pStyle w:val="Bulletedlist"/>
              <w:numPr>
                <w:ilvl w:val="0"/>
                <w:numId w:val="7"/>
              </w:numPr>
              <w:spacing w:after="60"/>
            </w:pPr>
            <w:r>
              <w:t>H</w:t>
            </w:r>
            <w:r w:rsidR="00BB606B">
              <w:t>ome improvement projects</w:t>
            </w:r>
          </w:p>
          <w:p w14:paraId="51F483B7" w14:textId="77777777" w:rsidR="00302F71" w:rsidRDefault="00302F71" w:rsidP="0044034B">
            <w:pPr>
              <w:pStyle w:val="Bulletedlist"/>
              <w:numPr>
                <w:ilvl w:val="0"/>
                <w:numId w:val="8"/>
              </w:numPr>
              <w:spacing w:after="60"/>
            </w:pPr>
            <w:r>
              <w:t>Paying for your child’s wedding</w:t>
            </w:r>
          </w:p>
          <w:p w14:paraId="2C6DE32A" w14:textId="77777777" w:rsidR="00BE6A48" w:rsidRDefault="00302F71" w:rsidP="0044034B">
            <w:pPr>
              <w:pStyle w:val="Bulletedlist"/>
              <w:numPr>
                <w:ilvl w:val="0"/>
                <w:numId w:val="7"/>
              </w:numPr>
              <w:spacing w:after="60"/>
            </w:pPr>
            <w:r>
              <w:t>S</w:t>
            </w:r>
            <w:r w:rsidR="00BE6A48">
              <w:t>aving for a bigger home</w:t>
            </w:r>
            <w:r w:rsidR="00696C3F">
              <w:t>,</w:t>
            </w:r>
            <w:r w:rsidR="00BE6A48">
              <w:t xml:space="preserve"> </w:t>
            </w:r>
            <w:r w:rsidR="00696C3F">
              <w:t>vacation home, or recreational vehicle</w:t>
            </w:r>
          </w:p>
          <w:p w14:paraId="0EB09A60" w14:textId="77777777" w:rsidR="00BB606B" w:rsidRDefault="00BB606B" w:rsidP="00BB606B">
            <w:pPr>
              <w:pStyle w:val="NoSpacing"/>
            </w:pPr>
          </w:p>
          <w:p w14:paraId="281F1FBB" w14:textId="77777777" w:rsidR="00BB606B" w:rsidRDefault="00BB606B" w:rsidP="00BB606B">
            <w:pPr>
              <w:pStyle w:val="Heading3"/>
            </w:pPr>
            <w:r>
              <w:t>L</w:t>
            </w:r>
            <w:r w:rsidR="00BE6A48">
              <w:t xml:space="preserve">ong-term goals would be ten years away or more </w:t>
            </w:r>
          </w:p>
          <w:p w14:paraId="4D110E04" w14:textId="77777777" w:rsidR="00BE6A48" w:rsidRDefault="00BE6A48" w:rsidP="00BE6A48">
            <w:r>
              <w:t>such as:</w:t>
            </w:r>
          </w:p>
          <w:p w14:paraId="22539B6D" w14:textId="77777777" w:rsidR="00BE6A48" w:rsidRDefault="00302F71" w:rsidP="0044034B">
            <w:pPr>
              <w:pStyle w:val="Bulletedlist"/>
              <w:numPr>
                <w:ilvl w:val="0"/>
                <w:numId w:val="8"/>
              </w:numPr>
              <w:spacing w:after="60"/>
            </w:pPr>
            <w:r>
              <w:t>R</w:t>
            </w:r>
            <w:r w:rsidR="00BE6A48">
              <w:t>etirement nest egg (remember</w:t>
            </w:r>
            <w:r>
              <w:t xml:space="preserve"> -- “complete financial freedom”)</w:t>
            </w:r>
          </w:p>
          <w:p w14:paraId="7C7E749E" w14:textId="77777777" w:rsidR="00302F71" w:rsidRDefault="00302F71" w:rsidP="0044034B">
            <w:pPr>
              <w:pStyle w:val="Bulletedlist"/>
              <w:numPr>
                <w:ilvl w:val="0"/>
                <w:numId w:val="8"/>
              </w:numPr>
              <w:spacing w:after="60"/>
            </w:pPr>
            <w:r>
              <w:t xml:space="preserve">Savings plans for children's </w:t>
            </w:r>
            <w:r w:rsidR="00BE6A48">
              <w:t>college funding</w:t>
            </w:r>
          </w:p>
          <w:p w14:paraId="1A4CD14E" w14:textId="77777777" w:rsidR="00302F71" w:rsidRDefault="00302F71" w:rsidP="00302F71">
            <w:pPr>
              <w:pStyle w:val="NoSpacing"/>
            </w:pPr>
          </w:p>
          <w:p w14:paraId="10065336" w14:textId="77777777" w:rsidR="000F1EFE" w:rsidRDefault="000F1EFE" w:rsidP="000F1EFE">
            <w:pPr>
              <w:pStyle w:val="Heading2"/>
            </w:pPr>
            <w:r>
              <w:t>Create a Personal Financial Statement</w:t>
            </w:r>
          </w:p>
          <w:p w14:paraId="5DB30918" w14:textId="77777777" w:rsidR="00BE6A48" w:rsidRDefault="00302F71" w:rsidP="00BE6A48">
            <w:r>
              <w:t>B</w:t>
            </w:r>
            <w:r w:rsidR="00BE6A48">
              <w:t>efore you create a list of your short</w:t>
            </w:r>
            <w:r>
              <w:t>-</w:t>
            </w:r>
            <w:r w:rsidR="00BE6A48">
              <w:t>, medium</w:t>
            </w:r>
            <w:r>
              <w:t>-</w:t>
            </w:r>
            <w:r w:rsidR="00BE6A48">
              <w:t>, and long-term goals you need to know where you’re starting from.</w:t>
            </w:r>
            <w:r>
              <w:t xml:space="preserve"> </w:t>
            </w:r>
            <w:r w:rsidR="00BE6A48">
              <w:t xml:space="preserve">Knowing exactly how much money you have and how much you owe is all part of facing up to financial reality. </w:t>
            </w:r>
          </w:p>
          <w:p w14:paraId="3870CCB0" w14:textId="77777777" w:rsidR="00BE6A48" w:rsidRDefault="00302F71" w:rsidP="00BE6A48">
            <w:r>
              <w:t>Y</w:t>
            </w:r>
            <w:r w:rsidR="00BE6A48">
              <w:t>ou start off by knowing your net worth. When you envision your big picture, knowing your net worth helps you gauge how much you can afford to put towards your goals and how close you are to meeting them.</w:t>
            </w:r>
          </w:p>
          <w:p w14:paraId="5A695626" w14:textId="77777777" w:rsidR="00302F71" w:rsidRDefault="00BE6A48" w:rsidP="00BE6A48">
            <w:r w:rsidRPr="000F1EFE">
              <w:rPr>
                <w:rStyle w:val="Heading3Char"/>
              </w:rPr>
              <w:t>Assets are what you own</w:t>
            </w:r>
          </w:p>
          <w:p w14:paraId="161AE452" w14:textId="77777777" w:rsidR="00BE6A48" w:rsidRDefault="00BE6A48" w:rsidP="00BE6A48">
            <w:r>
              <w:t xml:space="preserve">For example, </w:t>
            </w:r>
            <w:r w:rsidR="000F1EFE">
              <w:t xml:space="preserve">add </w:t>
            </w:r>
            <w:r>
              <w:t xml:space="preserve">the value of your </w:t>
            </w:r>
            <w:r w:rsidR="000F1EFE">
              <w:t xml:space="preserve">real </w:t>
            </w:r>
            <w:r>
              <w:t>property</w:t>
            </w:r>
            <w:r w:rsidR="000F1EFE">
              <w:t xml:space="preserve"> such as land and homes, your</w:t>
            </w:r>
            <w:r>
              <w:t xml:space="preserve"> savings</w:t>
            </w:r>
            <w:r w:rsidR="000F1EFE">
              <w:t xml:space="preserve"> accounts</w:t>
            </w:r>
            <w:r>
              <w:t xml:space="preserve">, </w:t>
            </w:r>
            <w:r w:rsidR="000F1EFE">
              <w:t xml:space="preserve">pensions </w:t>
            </w:r>
            <w:r>
              <w:t>and investments.</w:t>
            </w:r>
            <w:r w:rsidR="000F1EFE">
              <w:t xml:space="preserve">  You may add a total amount for personal effects </w:t>
            </w:r>
            <w:r w:rsidR="00156CD9">
              <w:t>like</w:t>
            </w:r>
            <w:r w:rsidR="000F1EFE">
              <w:t xml:space="preserve"> vehicles, furniture, durable appliances, and household goods, but those should be discounted to what you could actually get for them by selling.</w:t>
            </w:r>
          </w:p>
          <w:p w14:paraId="20B5E293" w14:textId="77777777" w:rsidR="000F1EFE" w:rsidRDefault="00BE6A48" w:rsidP="00BE6A48">
            <w:r w:rsidRPr="000F1EFE">
              <w:rPr>
                <w:rStyle w:val="Heading3Char"/>
              </w:rPr>
              <w:t>Liabilities are what you owe</w:t>
            </w:r>
            <w:r>
              <w:t xml:space="preserve"> </w:t>
            </w:r>
          </w:p>
          <w:p w14:paraId="7CC1F17F" w14:textId="77777777" w:rsidR="00BE6A48" w:rsidRDefault="00BE6A48" w:rsidP="00BE6A48">
            <w:r>
              <w:t xml:space="preserve">Mortgages, </w:t>
            </w:r>
            <w:r w:rsidR="000F1EFE">
              <w:t xml:space="preserve">vehicle </w:t>
            </w:r>
            <w:r>
              <w:t>loans,</w:t>
            </w:r>
            <w:r w:rsidR="000F1EFE">
              <w:t xml:space="preserve"> personal and student loans, bank and retail store</w:t>
            </w:r>
            <w:r>
              <w:t xml:space="preserve"> credit cards, etc.</w:t>
            </w:r>
          </w:p>
          <w:p w14:paraId="375A9C02" w14:textId="77777777" w:rsidR="00BE6A48" w:rsidRDefault="00BE6A48" w:rsidP="00BE6A48">
            <w:r w:rsidRPr="000F1EFE">
              <w:rPr>
                <w:rStyle w:val="Heading3Char"/>
              </w:rPr>
              <w:t xml:space="preserve">Net worth is the difference between </w:t>
            </w:r>
            <w:r w:rsidR="000F1EFE">
              <w:rPr>
                <w:rStyle w:val="Heading3Char"/>
              </w:rPr>
              <w:t>your A</w:t>
            </w:r>
            <w:r w:rsidRPr="000F1EFE">
              <w:rPr>
                <w:rStyle w:val="Heading3Char"/>
              </w:rPr>
              <w:t xml:space="preserve">ssets and </w:t>
            </w:r>
            <w:r w:rsidR="000F1EFE">
              <w:rPr>
                <w:rStyle w:val="Heading3Char"/>
              </w:rPr>
              <w:t>L</w:t>
            </w:r>
            <w:r w:rsidRPr="000F1EFE">
              <w:rPr>
                <w:rStyle w:val="Heading3Char"/>
              </w:rPr>
              <w:t>iabilities</w:t>
            </w:r>
          </w:p>
          <w:p w14:paraId="2A1FD0C5" w14:textId="77777777" w:rsidR="00BE6A48" w:rsidRDefault="00BE6A48" w:rsidP="00554BB8">
            <w:pPr>
              <w:pStyle w:val="NoSpacing"/>
              <w:spacing w:line="60" w:lineRule="exact"/>
            </w:pPr>
          </w:p>
          <w:p w14:paraId="2198D974" w14:textId="77777777" w:rsidR="00BE6A48" w:rsidRDefault="00BE6A48" w:rsidP="00431C7E">
            <w:pPr>
              <w:spacing w:after="60"/>
            </w:pPr>
            <w:r>
              <w:t xml:space="preserve">While your goals are your own, there are some that apply to pretty much all of us. </w:t>
            </w:r>
            <w:r w:rsidR="00B6353C">
              <w:br/>
            </w:r>
            <w:r>
              <w:t xml:space="preserve">Here are the top five goals for </w:t>
            </w:r>
            <w:r w:rsidR="00E61A12">
              <w:t>financial</w:t>
            </w:r>
            <w:r>
              <w:t xml:space="preserve"> success:</w:t>
            </w:r>
          </w:p>
          <w:p w14:paraId="7FDB0058" w14:textId="77777777" w:rsidR="00BE6A48" w:rsidRDefault="00BE6A48" w:rsidP="00431C7E">
            <w:pPr>
              <w:spacing w:after="40"/>
            </w:pPr>
            <w:r>
              <w:t>1.</w:t>
            </w:r>
            <w:r>
              <w:tab/>
            </w:r>
            <w:r w:rsidRPr="00D1720E">
              <w:rPr>
                <w:b/>
                <w:u w:val="single"/>
              </w:rPr>
              <w:t>Pay off non-mortgage debt</w:t>
            </w:r>
            <w:r>
              <w:t xml:space="preserve"> – Cut back on spending until you’ve cleared </w:t>
            </w:r>
            <w:r w:rsidR="00B6353C">
              <w:t>all</w:t>
            </w:r>
            <w:r>
              <w:t xml:space="preserve"> debts. </w:t>
            </w:r>
            <w:r w:rsidR="00B6353C">
              <w:br/>
            </w:r>
            <w:r w:rsidR="008924B5">
              <w:t>Pay off all</w:t>
            </w:r>
            <w:r>
              <w:t xml:space="preserve"> </w:t>
            </w:r>
            <w:r w:rsidR="00D1720E">
              <w:t>bank and</w:t>
            </w:r>
            <w:r>
              <w:t xml:space="preserve"> </w:t>
            </w:r>
            <w:r w:rsidR="00D1720E">
              <w:t xml:space="preserve">retail credit </w:t>
            </w:r>
            <w:r>
              <w:t>cards IN FULL each month.</w:t>
            </w:r>
          </w:p>
          <w:p w14:paraId="0FA91B92" w14:textId="77777777" w:rsidR="00BE6A48" w:rsidRDefault="00BE6A48" w:rsidP="00431C7E">
            <w:pPr>
              <w:spacing w:after="40"/>
            </w:pPr>
            <w:r>
              <w:t>2.</w:t>
            </w:r>
            <w:r>
              <w:tab/>
            </w:r>
            <w:r w:rsidRPr="00D1720E">
              <w:rPr>
                <w:b/>
                <w:u w:val="single"/>
              </w:rPr>
              <w:t>Have a recovery plan</w:t>
            </w:r>
            <w:r>
              <w:t xml:space="preserve"> –</w:t>
            </w:r>
            <w:r w:rsidR="0011444E">
              <w:t>A</w:t>
            </w:r>
            <w:r>
              <w:t xml:space="preserve"> </w:t>
            </w:r>
            <w:proofErr w:type="gramStart"/>
            <w:r w:rsidR="00554BB8">
              <w:t>3-6 month</w:t>
            </w:r>
            <w:proofErr w:type="gramEnd"/>
            <w:r w:rsidR="00554BB8">
              <w:t xml:space="preserve"> </w:t>
            </w:r>
            <w:r>
              <w:t>emergency fund in case disaster strike</w:t>
            </w:r>
            <w:r w:rsidR="00554BB8">
              <w:t>s</w:t>
            </w:r>
            <w:r>
              <w:t>, like your husband loses his job, the business goes under, or worse. Then you won’t go into debt if you’re landed with unexpected expenses.</w:t>
            </w:r>
          </w:p>
          <w:p w14:paraId="65935D38" w14:textId="77777777" w:rsidR="00BE6A48" w:rsidRDefault="00BE6A48" w:rsidP="00431C7E">
            <w:pPr>
              <w:spacing w:after="40"/>
            </w:pPr>
            <w:r>
              <w:t>3.</w:t>
            </w:r>
            <w:r>
              <w:tab/>
            </w:r>
            <w:r w:rsidRPr="00D1720E">
              <w:rPr>
                <w:b/>
                <w:u w:val="single"/>
              </w:rPr>
              <w:t>Start saving for retirement early</w:t>
            </w:r>
            <w:r>
              <w:t xml:space="preserve"> – If it isn’t a formal pension or 401(k)</w:t>
            </w:r>
            <w:r w:rsidR="00D1720E">
              <w:t>,</w:t>
            </w:r>
            <w:r>
              <w:t xml:space="preserve"> then it should be another investment vehicle. Never shrink away from th</w:t>
            </w:r>
            <w:r w:rsidR="00D1720E">
              <w:t xml:space="preserve">inking about retirement savings. </w:t>
            </w:r>
            <w:r>
              <w:t xml:space="preserve"> </w:t>
            </w:r>
            <w:r w:rsidR="00D1720E">
              <w:t>S</w:t>
            </w:r>
            <w:r>
              <w:t>tart as early as you can and invest as much as you can.</w:t>
            </w:r>
            <w:r w:rsidR="00EB0BB7">
              <w:t xml:space="preserve"> </w:t>
            </w:r>
            <w:r w:rsidR="00EB0BB7" w:rsidRPr="00EB0BB7">
              <w:t>Build a diversif</w:t>
            </w:r>
            <w:r w:rsidR="00EB0BB7">
              <w:t>ied</w:t>
            </w:r>
            <w:r w:rsidR="00EB0BB7" w:rsidRPr="00EB0BB7">
              <w:t xml:space="preserve"> </w:t>
            </w:r>
            <w:r w:rsidR="00EB0BB7">
              <w:t>portfolio</w:t>
            </w:r>
            <w:r w:rsidR="00EB0BB7" w:rsidRPr="00EB0BB7">
              <w:t xml:space="preserve"> of investments that include</w:t>
            </w:r>
            <w:r w:rsidR="00EB0BB7">
              <w:t>s real estate, stocks, and bonds.</w:t>
            </w:r>
          </w:p>
          <w:p w14:paraId="616C1B7D" w14:textId="77777777" w:rsidR="00BE6A48" w:rsidRDefault="00BE6A48" w:rsidP="00431C7E">
            <w:pPr>
              <w:spacing w:after="40"/>
            </w:pPr>
            <w:r>
              <w:t>4.</w:t>
            </w:r>
            <w:r>
              <w:tab/>
            </w:r>
            <w:r w:rsidRPr="00D1720E">
              <w:rPr>
                <w:b/>
                <w:u w:val="single"/>
              </w:rPr>
              <w:t>Own your home</w:t>
            </w:r>
            <w:r>
              <w:t xml:space="preserve"> – Buy a property to live in and pay it off before you retire.</w:t>
            </w:r>
            <w:r w:rsidR="00554BB8">
              <w:t xml:space="preserve">  The mortgage interest will allow you to itemize and pay less in taxes.</w:t>
            </w:r>
          </w:p>
          <w:p w14:paraId="0B6764B4" w14:textId="77777777" w:rsidR="00BE6A48" w:rsidRDefault="00BE6A48" w:rsidP="00431C7E">
            <w:pPr>
              <w:spacing w:after="40"/>
            </w:pPr>
            <w:r>
              <w:t>5.</w:t>
            </w:r>
            <w:r>
              <w:tab/>
            </w:r>
            <w:r w:rsidRPr="00D1720E">
              <w:rPr>
                <w:b/>
                <w:u w:val="single"/>
              </w:rPr>
              <w:t>Protect yourself against risks</w:t>
            </w:r>
            <w:r>
              <w:t xml:space="preserve"> – You may need insurance to protect against ill health</w:t>
            </w:r>
            <w:r w:rsidR="00D1720E">
              <w:t xml:space="preserve">, disability, or death.  Protect your assets by maintaining insurance on them (homes </w:t>
            </w:r>
            <w:proofErr w:type="gramStart"/>
            <w:r w:rsidR="00D1720E">
              <w:t>and  vehicles</w:t>
            </w:r>
            <w:proofErr w:type="gramEnd"/>
            <w:r w:rsidR="00D1720E">
              <w:t xml:space="preserve"> used to provide transportation to work).  Personal liability insurance may be needed, depending on your profession.</w:t>
            </w:r>
          </w:p>
          <w:p w14:paraId="188EFC26" w14:textId="77777777" w:rsidR="0011444E" w:rsidRDefault="0011444E" w:rsidP="00431C7E">
            <w:pPr>
              <w:pStyle w:val="Heading3"/>
              <w:spacing w:before="120" w:after="0"/>
            </w:pPr>
            <w:r>
              <w:t xml:space="preserve">Tips to improve your finances </w:t>
            </w:r>
          </w:p>
          <w:p w14:paraId="406BFE78" w14:textId="77777777" w:rsidR="0011444E" w:rsidRDefault="0011444E" w:rsidP="00175111">
            <w:pPr>
              <w:pStyle w:val="Bulletedlist"/>
              <w:spacing w:after="30"/>
              <w:ind w:left="29" w:hanging="274"/>
            </w:pPr>
            <w:r>
              <w:t xml:space="preserve">Don’t spend money you </w:t>
            </w:r>
            <w:r w:rsidR="00D1720E">
              <w:t xml:space="preserve">don't </w:t>
            </w:r>
            <w:r>
              <w:t>have yet</w:t>
            </w:r>
            <w:r w:rsidR="00D1720E">
              <w:t>,</w:t>
            </w:r>
            <w:r>
              <w:t xml:space="preserve"> </w:t>
            </w:r>
            <w:r w:rsidR="00D1720E">
              <w:t xml:space="preserve">ending up </w:t>
            </w:r>
            <w:r>
              <w:t>pay</w:t>
            </w:r>
            <w:r w:rsidR="00D1720E">
              <w:t>ing interest and</w:t>
            </w:r>
            <w:r>
              <w:t xml:space="preserve"> fee</w:t>
            </w:r>
            <w:r w:rsidR="00D1720E">
              <w:t>s</w:t>
            </w:r>
            <w:r>
              <w:t>!</w:t>
            </w:r>
          </w:p>
          <w:p w14:paraId="0A0E1212" w14:textId="77777777" w:rsidR="0011444E" w:rsidRDefault="0011444E" w:rsidP="00175111">
            <w:pPr>
              <w:pStyle w:val="Bulletedlist"/>
              <w:spacing w:after="30"/>
              <w:ind w:left="29" w:hanging="274"/>
            </w:pPr>
            <w:r>
              <w:t xml:space="preserve">Open a bank account that does not charge </w:t>
            </w:r>
            <w:r w:rsidR="00D1720E">
              <w:t xml:space="preserve">monthly account maintenance </w:t>
            </w:r>
            <w:r>
              <w:t>fees</w:t>
            </w:r>
          </w:p>
          <w:p w14:paraId="58D7F329" w14:textId="77777777" w:rsidR="0011444E" w:rsidRDefault="0011444E" w:rsidP="00175111">
            <w:pPr>
              <w:pStyle w:val="Bulletedlist"/>
              <w:spacing w:after="30"/>
              <w:ind w:left="29" w:hanging="274"/>
            </w:pPr>
            <w:r>
              <w:t xml:space="preserve">Use one credit card that gives you </w:t>
            </w:r>
            <w:r w:rsidR="00D1720E">
              <w:t>rewards</w:t>
            </w:r>
            <w:r>
              <w:t xml:space="preserve">, only charge what you can pay </w:t>
            </w:r>
            <w:r w:rsidR="00D1720E">
              <w:t xml:space="preserve">off completely </w:t>
            </w:r>
            <w:r>
              <w:t>at the end of the month.</w:t>
            </w:r>
            <w:r w:rsidRPr="00497C2D">
              <w:t xml:space="preserve"> </w:t>
            </w:r>
          </w:p>
          <w:p w14:paraId="6F9855B1" w14:textId="77777777" w:rsidR="0011444E" w:rsidRDefault="0011444E" w:rsidP="00175111">
            <w:pPr>
              <w:pStyle w:val="Bulletedlist"/>
              <w:spacing w:after="30"/>
              <w:ind w:left="29" w:hanging="274"/>
            </w:pPr>
            <w:r>
              <w:t>Avoid using cash with no record of spending.</w:t>
            </w:r>
          </w:p>
          <w:p w14:paraId="421C536C" w14:textId="77777777" w:rsidR="0011444E" w:rsidRDefault="0011444E" w:rsidP="00175111">
            <w:pPr>
              <w:pStyle w:val="Bulletedlist"/>
              <w:spacing w:after="30"/>
              <w:ind w:left="29" w:hanging="274"/>
            </w:pPr>
            <w:r>
              <w:t>Be wise about building your credit score, this will save you thousands of dollar</w:t>
            </w:r>
            <w:r w:rsidR="00D1720E">
              <w:t>s</w:t>
            </w:r>
            <w:r>
              <w:t>!</w:t>
            </w:r>
            <w:r w:rsidRPr="003515E1">
              <w:t xml:space="preserve"> </w:t>
            </w:r>
          </w:p>
          <w:p w14:paraId="53B93445" w14:textId="77777777" w:rsidR="0011444E" w:rsidRDefault="0011444E" w:rsidP="00175111">
            <w:pPr>
              <w:pStyle w:val="Bulletedlist"/>
              <w:spacing w:after="30"/>
              <w:ind w:left="29" w:hanging="274"/>
            </w:pPr>
            <w:r>
              <w:t>Don’t get into debt to go on vac</w:t>
            </w:r>
            <w:r w:rsidR="00650518">
              <w:t>ation or spend way too much on consumables</w:t>
            </w:r>
          </w:p>
          <w:p w14:paraId="03171356" w14:textId="77777777" w:rsidR="0011444E" w:rsidRDefault="0011444E" w:rsidP="00175111">
            <w:pPr>
              <w:pStyle w:val="Bulletedlist"/>
              <w:spacing w:after="30"/>
              <w:ind w:left="29" w:hanging="274"/>
            </w:pPr>
            <w:r>
              <w:t xml:space="preserve">Avoid </w:t>
            </w:r>
            <w:r w:rsidR="00650518">
              <w:t xml:space="preserve">using </w:t>
            </w:r>
            <w:r>
              <w:t xml:space="preserve">debit cards for advances on your deposits, they </w:t>
            </w:r>
            <w:r w:rsidR="00650518">
              <w:t>cost</w:t>
            </w:r>
            <w:r>
              <w:t xml:space="preserve"> up to 10% </w:t>
            </w:r>
          </w:p>
          <w:p w14:paraId="274D7CAC" w14:textId="77777777" w:rsidR="0011444E" w:rsidRDefault="0011444E" w:rsidP="00175111">
            <w:pPr>
              <w:pStyle w:val="Bulletedlist"/>
              <w:spacing w:after="30"/>
              <w:ind w:left="29" w:hanging="274"/>
            </w:pPr>
            <w:r>
              <w:t xml:space="preserve">Beware of auto dealers charging </w:t>
            </w:r>
            <w:r w:rsidR="00650518">
              <w:t xml:space="preserve">high </w:t>
            </w:r>
            <w:r>
              <w:t>interest rates</w:t>
            </w:r>
            <w:r w:rsidR="00650518">
              <w:t>;</w:t>
            </w:r>
            <w:r>
              <w:t xml:space="preserve"> compare </w:t>
            </w:r>
            <w:r w:rsidR="00650518">
              <w:t>rates before shopping</w:t>
            </w:r>
          </w:p>
          <w:p w14:paraId="62B48F54" w14:textId="77777777" w:rsidR="0011444E" w:rsidRDefault="00650518" w:rsidP="00175111">
            <w:pPr>
              <w:pStyle w:val="Bulletedlist"/>
              <w:spacing w:after="30"/>
              <w:ind w:left="29" w:hanging="274"/>
            </w:pPr>
            <w:r>
              <w:t xml:space="preserve">Avoid extra fees on non-network </w:t>
            </w:r>
            <w:r w:rsidR="0011444E">
              <w:t>ATM</w:t>
            </w:r>
            <w:r>
              <w:t xml:space="preserve"> usage</w:t>
            </w:r>
            <w:r w:rsidR="0011444E">
              <w:t xml:space="preserve"> and </w:t>
            </w:r>
            <w:r>
              <w:t>fees on some credit card purchases</w:t>
            </w:r>
          </w:p>
          <w:p w14:paraId="43EB66E0" w14:textId="77777777" w:rsidR="00650518" w:rsidRDefault="00650518" w:rsidP="00175111">
            <w:pPr>
              <w:pStyle w:val="Bulletedlist"/>
              <w:spacing w:after="30"/>
              <w:ind w:left="29" w:hanging="274"/>
            </w:pPr>
            <w:r>
              <w:t>Prioritize spending on needs, not wants</w:t>
            </w:r>
          </w:p>
          <w:p w14:paraId="38D685A7" w14:textId="77777777" w:rsidR="00EB0BB7" w:rsidRDefault="00EB0BB7" w:rsidP="00175111">
            <w:pPr>
              <w:pStyle w:val="Bulletedlist"/>
              <w:spacing w:after="30"/>
              <w:ind w:left="29" w:hanging="274"/>
            </w:pPr>
            <w:r>
              <w:t>Be honest with your spouse/partner about your spending; this avoids marital tensions brought about by secret shopping or ballooning debt</w:t>
            </w:r>
          </w:p>
          <w:p w14:paraId="18D22F30" w14:textId="77777777" w:rsidR="0011444E" w:rsidRDefault="00650518" w:rsidP="00175111">
            <w:pPr>
              <w:pStyle w:val="Bulletedlist"/>
              <w:spacing w:after="30"/>
              <w:ind w:left="29" w:hanging="274"/>
            </w:pPr>
            <w:r>
              <w:t>Put a monthly amount toward debt reduction and savings</w:t>
            </w:r>
          </w:p>
          <w:p w14:paraId="5268FDE8" w14:textId="77777777" w:rsidR="00650518" w:rsidRDefault="00650518" w:rsidP="00175111">
            <w:pPr>
              <w:pStyle w:val="Bulletedlist"/>
              <w:spacing w:after="30"/>
              <w:ind w:left="29" w:hanging="274"/>
            </w:pPr>
            <w:r>
              <w:t>Sign up for your employer's pension program and contribute at least as much as they match -- this is free money that increases your savings with their funds</w:t>
            </w:r>
          </w:p>
          <w:p w14:paraId="20E19356" w14:textId="77777777" w:rsidR="003E413F" w:rsidRDefault="003E413F" w:rsidP="00175111">
            <w:pPr>
              <w:pStyle w:val="Bulletedlist"/>
              <w:spacing w:after="30"/>
              <w:ind w:left="29" w:hanging="274"/>
            </w:pPr>
            <w:r>
              <w:t>Set up automatic deductions from your payroll to a savings account</w:t>
            </w:r>
          </w:p>
          <w:p w14:paraId="08DE0CDB" w14:textId="77777777" w:rsidR="0011444E" w:rsidRDefault="007A3C84" w:rsidP="00175111">
            <w:pPr>
              <w:pStyle w:val="Bulletedlist"/>
              <w:spacing w:after="30"/>
              <w:ind w:left="29" w:hanging="274"/>
            </w:pPr>
            <w:r>
              <w:t>Investigate</w:t>
            </w:r>
            <w:r w:rsidR="0011444E">
              <w:t xml:space="preserve"> federal programs </w:t>
            </w:r>
            <w:r>
              <w:t>that</w:t>
            </w:r>
            <w:r w:rsidR="0011444E">
              <w:t xml:space="preserve"> help you save to buy your first home</w:t>
            </w:r>
            <w:r>
              <w:t>;</w:t>
            </w:r>
            <w:r w:rsidR="0011444E">
              <w:t xml:space="preserve"> avoid renting</w:t>
            </w:r>
          </w:p>
          <w:p w14:paraId="499FF364" w14:textId="77777777" w:rsidR="0011444E" w:rsidRDefault="0011444E" w:rsidP="00175111">
            <w:pPr>
              <w:pStyle w:val="Bulletedlist"/>
              <w:spacing w:after="30"/>
              <w:ind w:left="29" w:hanging="274"/>
            </w:pPr>
            <w:r>
              <w:t>I</w:t>
            </w:r>
            <w:r w:rsidR="00650518">
              <w:t>f your house is under</w:t>
            </w:r>
            <w:r>
              <w:t>water, find out what federal or state programs are available</w:t>
            </w:r>
          </w:p>
          <w:p w14:paraId="18492842" w14:textId="77777777" w:rsidR="0011444E" w:rsidRDefault="0011444E" w:rsidP="00175111">
            <w:pPr>
              <w:pStyle w:val="Bulletedlist"/>
              <w:spacing w:after="30"/>
              <w:ind w:left="29" w:hanging="274"/>
            </w:pPr>
            <w:r>
              <w:t xml:space="preserve">Learn to say no when friends </w:t>
            </w:r>
            <w:r w:rsidR="003E413F">
              <w:t>/</w:t>
            </w:r>
            <w:r>
              <w:t>family ask for loans that have no payment expectations</w:t>
            </w:r>
          </w:p>
          <w:p w14:paraId="499A3927" w14:textId="77777777" w:rsidR="0011444E" w:rsidRDefault="003E413F" w:rsidP="00175111">
            <w:pPr>
              <w:pStyle w:val="Bulletedlist"/>
              <w:spacing w:after="30"/>
              <w:ind w:left="29" w:hanging="274"/>
            </w:pPr>
            <w:r>
              <w:t>Carefully r</w:t>
            </w:r>
            <w:r w:rsidR="0011444E">
              <w:t>ead your monthly bank and credit card statements</w:t>
            </w:r>
            <w:r>
              <w:t>, looking</w:t>
            </w:r>
            <w:r w:rsidR="0011444E">
              <w:t xml:space="preserve"> for </w:t>
            </w:r>
            <w:r w:rsidR="008924B5">
              <w:t>errors, auto pay</w:t>
            </w:r>
            <w:r>
              <w:t xml:space="preserve"> that should be stopped, or late payments and penalty fees</w:t>
            </w:r>
          </w:p>
          <w:p w14:paraId="3C8F6A74" w14:textId="77777777" w:rsidR="0011444E" w:rsidRDefault="0011444E" w:rsidP="00175111">
            <w:pPr>
              <w:pStyle w:val="Bulletedlist"/>
              <w:spacing w:after="30"/>
              <w:ind w:left="29" w:hanging="274"/>
            </w:pPr>
            <w:r>
              <w:t xml:space="preserve">It is OK to say </w:t>
            </w:r>
            <w:proofErr w:type="gramStart"/>
            <w:r>
              <w:t>no ,</w:t>
            </w:r>
            <w:proofErr w:type="gramEnd"/>
            <w:r>
              <w:t xml:space="preserve"> if you can’t afford </w:t>
            </w:r>
            <w:r w:rsidR="003E413F">
              <w:t>an opportunity or event outside your budget</w:t>
            </w:r>
          </w:p>
          <w:p w14:paraId="64F3C373" w14:textId="77777777" w:rsidR="0011444E" w:rsidRDefault="00EB0BB7" w:rsidP="00175111">
            <w:pPr>
              <w:pStyle w:val="Bulletedlist"/>
              <w:spacing w:after="30"/>
              <w:ind w:left="29" w:hanging="274"/>
            </w:pPr>
            <w:r>
              <w:t>Protect your financial information -- Be cautious when using on</w:t>
            </w:r>
            <w:r w:rsidR="0011444E">
              <w:t>line purchases, neve</w:t>
            </w:r>
            <w:r>
              <w:t xml:space="preserve">r send money via Western Union -- </w:t>
            </w:r>
            <w:r w:rsidR="0011444E">
              <w:t xml:space="preserve">fraud </w:t>
            </w:r>
            <w:r>
              <w:t xml:space="preserve">&amp; phishing schemes are </w:t>
            </w:r>
            <w:r w:rsidR="0011444E">
              <w:t>on the rise</w:t>
            </w:r>
          </w:p>
          <w:p w14:paraId="769DEE69" w14:textId="77777777" w:rsidR="0011444E" w:rsidRDefault="0011444E" w:rsidP="00175111">
            <w:pPr>
              <w:pStyle w:val="Bulletedlist"/>
              <w:spacing w:after="30"/>
              <w:ind w:left="29" w:hanging="274"/>
            </w:pPr>
            <w:r>
              <w:t>Have sufficient auto insurance coverage, an accident can greatly impact your family</w:t>
            </w:r>
          </w:p>
          <w:p w14:paraId="23D037F8" w14:textId="77777777" w:rsidR="0011444E" w:rsidRDefault="007A3C84" w:rsidP="00175111">
            <w:pPr>
              <w:pStyle w:val="Bulletedlist"/>
              <w:spacing w:after="30"/>
              <w:ind w:left="29" w:hanging="274"/>
            </w:pPr>
            <w:r>
              <w:t>Maintain</w:t>
            </w:r>
            <w:r w:rsidR="0011444E">
              <w:t xml:space="preserve"> health insurance if you have asset</w:t>
            </w:r>
            <w:r w:rsidR="00EB0BB7">
              <w:t>s</w:t>
            </w:r>
            <w:r w:rsidR="0011444E">
              <w:t xml:space="preserve"> to protect</w:t>
            </w:r>
            <w:r w:rsidR="00EB0BB7">
              <w:t>;</w:t>
            </w:r>
            <w:r w:rsidR="0011444E">
              <w:t xml:space="preserve"> you can end in bankruptcy</w:t>
            </w:r>
          </w:p>
          <w:p w14:paraId="05FFE875" w14:textId="77777777" w:rsidR="00EB0BB7" w:rsidRDefault="00EB0BB7" w:rsidP="00175111">
            <w:pPr>
              <w:pStyle w:val="Bulletedlist"/>
              <w:spacing w:after="30"/>
              <w:ind w:left="29" w:hanging="274"/>
            </w:pPr>
            <w:r>
              <w:t>Teach your young children to save, learn to say no to kids at the store, stay on budget</w:t>
            </w:r>
          </w:p>
          <w:p w14:paraId="45858F4B" w14:textId="77777777" w:rsidR="00EB0BB7" w:rsidRDefault="00EB0BB7" w:rsidP="00175111">
            <w:pPr>
              <w:pStyle w:val="Bulletedlist"/>
              <w:spacing w:after="30"/>
              <w:ind w:left="29" w:hanging="274"/>
            </w:pPr>
            <w:r>
              <w:t xml:space="preserve">Have </w:t>
            </w:r>
            <w:r w:rsidR="007A3C84">
              <w:t>older</w:t>
            </w:r>
            <w:r>
              <w:t xml:space="preserve"> children build a paper portfolio to learn stocks index funds and finances</w:t>
            </w:r>
          </w:p>
          <w:p w14:paraId="2FD71254" w14:textId="77777777" w:rsidR="00EB0BB7" w:rsidRDefault="007A3C84" w:rsidP="00175111">
            <w:pPr>
              <w:pStyle w:val="Bulletedlist"/>
              <w:spacing w:after="30"/>
              <w:ind w:left="29" w:hanging="274"/>
            </w:pPr>
            <w:r>
              <w:t>For college-bound</w:t>
            </w:r>
            <w:r w:rsidR="00EB0BB7">
              <w:t xml:space="preserve"> children, </w:t>
            </w:r>
            <w:r>
              <w:t>look into federal financial aid, grants, and scholarships</w:t>
            </w:r>
          </w:p>
          <w:p w14:paraId="68E6F170" w14:textId="77777777" w:rsidR="0011444E" w:rsidRDefault="008924B5" w:rsidP="00175111">
            <w:pPr>
              <w:pStyle w:val="Bulletedlist"/>
              <w:spacing w:after="30"/>
              <w:ind w:left="29" w:hanging="274"/>
            </w:pPr>
            <w:r>
              <w:t>If self-employed</w:t>
            </w:r>
            <w:r w:rsidR="0011444E">
              <w:t xml:space="preserve"> or </w:t>
            </w:r>
            <w:r w:rsidR="00EB0BB7">
              <w:t>with</w:t>
            </w:r>
            <w:r>
              <w:t xml:space="preserve"> employees, </w:t>
            </w:r>
            <w:r w:rsidR="0011444E">
              <w:t xml:space="preserve">send </w:t>
            </w:r>
            <w:r w:rsidR="00EB0BB7">
              <w:t>on</w:t>
            </w:r>
            <w:r>
              <w:t xml:space="preserve"> </w:t>
            </w:r>
            <w:r w:rsidR="00EB0BB7">
              <w:t xml:space="preserve">time </w:t>
            </w:r>
            <w:r>
              <w:t xml:space="preserve">tax withholding/estimated </w:t>
            </w:r>
            <w:r w:rsidR="0011444E">
              <w:t>payments</w:t>
            </w:r>
          </w:p>
          <w:p w14:paraId="7EC9361E" w14:textId="77777777" w:rsidR="0011444E" w:rsidRDefault="0011444E" w:rsidP="00175111">
            <w:pPr>
              <w:pStyle w:val="Bulletedlist"/>
              <w:spacing w:after="30"/>
              <w:ind w:left="29" w:hanging="274"/>
            </w:pPr>
            <w:r>
              <w:t>If you own a business know the 20 steps to determine if you should file payroll reports</w:t>
            </w:r>
          </w:p>
          <w:p w14:paraId="082E1456" w14:textId="10AD4900" w:rsidR="0011444E" w:rsidRDefault="0011444E" w:rsidP="00175111">
            <w:pPr>
              <w:pStyle w:val="Bulletedlist"/>
              <w:spacing w:after="30"/>
              <w:ind w:left="29" w:hanging="274"/>
            </w:pPr>
            <w:r>
              <w:t xml:space="preserve">Have fun looking toward your secure future, you are in control! Money should be fun! </w:t>
            </w:r>
          </w:p>
          <w:p w14:paraId="6ACEEF65" w14:textId="1A88AE47" w:rsidR="004C4E41" w:rsidRDefault="004C4E41" w:rsidP="004C4E41"/>
          <w:p w14:paraId="1FC2F2D3" w14:textId="3C8BF162" w:rsidR="004C4E41" w:rsidRDefault="004C4E41" w:rsidP="004C4E41"/>
          <w:p w14:paraId="14EA4952" w14:textId="76B7F0D4" w:rsidR="004C4E41" w:rsidRDefault="004C4E41" w:rsidP="004C4E41"/>
          <w:p w14:paraId="7B0B78E5" w14:textId="099EE749" w:rsidR="004C4E41" w:rsidRPr="00D13CEF" w:rsidRDefault="00E97D7A" w:rsidP="004C4E41">
            <w:pPr>
              <w:pStyle w:val="Text"/>
            </w:pPr>
            <w:r>
              <w:rPr>
                <w:noProof/>
              </w:rPr>
              <mc:AlternateContent>
                <mc:Choice Requires="wps">
                  <w:drawing>
                    <wp:anchor distT="0" distB="0" distL="114300" distR="114300" simplePos="0" relativeHeight="251661312" behindDoc="0" locked="0" layoutInCell="1" allowOverlap="1" wp14:anchorId="3E71E0E7" wp14:editId="7D9115D4">
                      <wp:simplePos x="0" y="0"/>
                      <wp:positionH relativeFrom="column">
                        <wp:posOffset>-186690</wp:posOffset>
                      </wp:positionH>
                      <wp:positionV relativeFrom="paragraph">
                        <wp:posOffset>185420</wp:posOffset>
                      </wp:positionV>
                      <wp:extent cx="5252085" cy="358140"/>
                      <wp:effectExtent l="0" t="0" r="5715" b="3810"/>
                      <wp:wrapNone/>
                      <wp:docPr id="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53CC5" w14:textId="66B4791B" w:rsidR="00E97D7A" w:rsidRPr="00E97D7A" w:rsidRDefault="00E97D7A" w:rsidP="00E97D7A">
                                  <w:pPr>
                                    <w:pStyle w:val="NormalWeb"/>
                                    <w:shd w:val="clear" w:color="auto" w:fill="FFFFFF"/>
                                    <w:spacing w:before="0" w:beforeAutospacing="0" w:after="0" w:afterAutospacing="0"/>
                                    <w:jc w:val="center"/>
                                    <w:rPr>
                                      <w:rFonts w:ascii="Arial" w:hAnsi="Arial" w:cs="Arial"/>
                                      <w:color w:val="222222"/>
                                      <w:sz w:val="12"/>
                                      <w:szCs w:val="12"/>
                                    </w:rPr>
                                  </w:pPr>
                                  <w:r w:rsidRPr="00E97D7A">
                                    <w:rPr>
                                      <w:rFonts w:ascii="Arial" w:hAnsi="Arial" w:cs="Arial"/>
                                      <w:b/>
                                      <w:bCs/>
                                      <w:color w:val="222222"/>
                                      <w:sz w:val="12"/>
                                      <w:szCs w:val="12"/>
                                    </w:rPr>
                                    <w:t>Financial Planning and Investment Advisory Services offered through Hughes Capital Management Partners. Securities offered through B. B. Graham &amp; Co., Inc. Member FINRA/SIPC. B. B. Graham &amp; Co., Inc.</w:t>
                                  </w:r>
                                  <w:r w:rsidR="00AA3EE0">
                                    <w:rPr>
                                      <w:rFonts w:ascii="Arial" w:hAnsi="Arial" w:cs="Arial"/>
                                      <w:b/>
                                      <w:bCs/>
                                      <w:color w:val="222222"/>
                                      <w:sz w:val="12"/>
                                      <w:szCs w:val="12"/>
                                    </w:rPr>
                                    <w:t>,</w:t>
                                  </w:r>
                                  <w:r w:rsidRPr="00E97D7A">
                                    <w:rPr>
                                      <w:rFonts w:ascii="Arial" w:hAnsi="Arial" w:cs="Arial"/>
                                      <w:b/>
                                      <w:bCs/>
                                      <w:color w:val="222222"/>
                                      <w:sz w:val="12"/>
                                      <w:szCs w:val="12"/>
                                    </w:rPr>
                                    <w:t xml:space="preserve"> Hughes Capital Management Partners, and </w:t>
                                  </w:r>
                                  <w:proofErr w:type="spellStart"/>
                                  <w:r w:rsidRPr="00E97D7A">
                                    <w:rPr>
                                      <w:rFonts w:ascii="Arial" w:hAnsi="Arial" w:cs="Arial"/>
                                      <w:b/>
                                      <w:bCs/>
                                      <w:color w:val="222222"/>
                                      <w:sz w:val="12"/>
                                      <w:szCs w:val="12"/>
                                    </w:rPr>
                                    <w:t>Amerisal</w:t>
                                  </w:r>
                                  <w:proofErr w:type="spellEnd"/>
                                  <w:r w:rsidRPr="00E97D7A">
                                    <w:rPr>
                                      <w:rFonts w:ascii="Arial" w:hAnsi="Arial" w:cs="Arial"/>
                                      <w:b/>
                                      <w:bCs/>
                                      <w:color w:val="222222"/>
                                      <w:sz w:val="12"/>
                                      <w:szCs w:val="12"/>
                                    </w:rPr>
                                    <w:t xml:space="preserve"> Financial are separate and otherwise unrelated companies.</w:t>
                                  </w:r>
                                </w:p>
                                <w:p w14:paraId="31D51C10" w14:textId="12B21091" w:rsidR="007441E7" w:rsidRPr="00E97D7A" w:rsidRDefault="007441E7" w:rsidP="00E97D7A">
                                  <w:pPr>
                                    <w:spacing w:line="15" w:lineRule="atLeast"/>
                                    <w:ind w:right="-144" w:firstLine="0"/>
                                    <w:jc w:val="center"/>
                                    <w:rPr>
                                      <w:rFonts w:ascii="Helvetica" w:hAnsi="Helvetica"/>
                                      <w:color w:val="auto"/>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71E0E7" id="_x0000_t202" coordsize="21600,21600" o:spt="202" path="m,l,21600r21600,l21600,xe">
                      <v:stroke joinstyle="miter"/>
                      <v:path gradientshapeok="t" o:connecttype="rect"/>
                    </v:shapetype>
                    <v:shape id="Text Box 403" o:spid="_x0000_s1026" type="#_x0000_t202" style="position:absolute;margin-left:-14.7pt;margin-top:14.6pt;width:413.5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" stroked="f">
                      <v:textbox>
                        <w:txbxContent>
                          <w:p w14:paraId="3C853CC5" w14:textId="66B4791B" w:rsidR="00E97D7A" w:rsidRPr="00E97D7A" w:rsidRDefault="00E97D7A" w:rsidP="00E97D7A">
                            <w:pPr>
                              <w:pStyle w:val="NormalWeb"/>
                              <w:shd w:val="clear" w:color="auto" w:fill="FFFFFF"/>
                              <w:spacing w:before="0" w:beforeAutospacing="0" w:after="0" w:afterAutospacing="0"/>
                              <w:jc w:val="center"/>
                              <w:rPr>
                                <w:rFonts w:ascii="Arial" w:hAnsi="Arial" w:cs="Arial"/>
                                <w:color w:val="222222"/>
                                <w:sz w:val="12"/>
                                <w:szCs w:val="12"/>
                              </w:rPr>
                            </w:pPr>
                            <w:r w:rsidRPr="00E97D7A">
                              <w:rPr>
                                <w:rFonts w:ascii="Arial" w:hAnsi="Arial" w:cs="Arial"/>
                                <w:b/>
                                <w:bCs/>
                                <w:color w:val="222222"/>
                                <w:sz w:val="12"/>
                                <w:szCs w:val="12"/>
                              </w:rPr>
                              <w:t>Financial Planning and Investment Advisory Services offered through Hughes Capital Management Partners. Securities offered through B. B. Graham &amp; Co., Inc. Member FINRA/SIPC. B. B. Graham &amp; Co., Inc.</w:t>
                            </w:r>
                            <w:r w:rsidR="00AA3EE0">
                              <w:rPr>
                                <w:rFonts w:ascii="Arial" w:hAnsi="Arial" w:cs="Arial"/>
                                <w:b/>
                                <w:bCs/>
                                <w:color w:val="222222"/>
                                <w:sz w:val="12"/>
                                <w:szCs w:val="12"/>
                              </w:rPr>
                              <w:t>,</w:t>
                            </w:r>
                            <w:r w:rsidRPr="00E97D7A">
                              <w:rPr>
                                <w:rFonts w:ascii="Arial" w:hAnsi="Arial" w:cs="Arial"/>
                                <w:b/>
                                <w:bCs/>
                                <w:color w:val="222222"/>
                                <w:sz w:val="12"/>
                                <w:szCs w:val="12"/>
                              </w:rPr>
                              <w:t xml:space="preserve"> Hughes Capital Management Partners, and Amerisal Financial are separate and otherwise unrelated companies.</w:t>
                            </w:r>
                          </w:p>
                          <w:p w14:paraId="31D51C10" w14:textId="12B21091" w:rsidR="007441E7" w:rsidRPr="00E97D7A" w:rsidRDefault="007441E7" w:rsidP="00E97D7A">
                            <w:pPr>
                              <w:spacing w:line="15" w:lineRule="atLeast"/>
                              <w:ind w:right="-144" w:firstLine="0"/>
                              <w:jc w:val="center"/>
                              <w:rPr>
                                <w:rFonts w:ascii="Helvetica" w:hAnsi="Helvetica"/>
                                <w:color w:val="auto"/>
                                <w:sz w:val="12"/>
                                <w:szCs w:val="12"/>
                              </w:rPr>
                            </w:pPr>
                          </w:p>
                        </w:txbxContent>
                      </v:textbox>
                    </v:shape>
                  </w:pict>
                </mc:Fallback>
              </mc:AlternateContent>
            </w:r>
          </w:p>
        </w:tc>
      </w:tr>
    </w:tbl>
    <w:p w14:paraId="1D645402" w14:textId="77777777" w:rsidR="00BA7758" w:rsidRPr="006D4B92" w:rsidRDefault="00BA7758" w:rsidP="006D4B55">
      <w:pPr>
        <w:ind w:firstLine="0"/>
      </w:pPr>
    </w:p>
    <w:sectPr w:rsidR="00BA7758" w:rsidRPr="006D4B92" w:rsidSect="00EA584D">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0A75F" w14:textId="77777777" w:rsidR="00B20C5A" w:rsidRDefault="00B20C5A" w:rsidP="00C3284B">
      <w:r>
        <w:separator/>
      </w:r>
    </w:p>
  </w:endnote>
  <w:endnote w:type="continuationSeparator" w:id="0">
    <w:p w14:paraId="62214A17" w14:textId="77777777" w:rsidR="00B20C5A" w:rsidRDefault="00B20C5A" w:rsidP="00C3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B3195" w14:textId="77777777" w:rsidR="00B20C5A" w:rsidRDefault="00B20C5A" w:rsidP="00C3284B">
      <w:r>
        <w:separator/>
      </w:r>
    </w:p>
  </w:footnote>
  <w:footnote w:type="continuationSeparator" w:id="0">
    <w:p w14:paraId="7F135DBE" w14:textId="77777777" w:rsidR="00B20C5A" w:rsidRDefault="00B20C5A" w:rsidP="00C32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928"/>
    <w:multiLevelType w:val="hybridMultilevel"/>
    <w:tmpl w:val="465C9256"/>
    <w:lvl w:ilvl="0" w:tplc="A46E92EE">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 w15:restartNumberingAfterBreak="0">
    <w:nsid w:val="208430AE"/>
    <w:multiLevelType w:val="hybridMultilevel"/>
    <w:tmpl w:val="79C04AC8"/>
    <w:lvl w:ilvl="0" w:tplc="72FA3A60">
      <w:start w:val="1"/>
      <w:numFmt w:val="bullet"/>
      <w:lvlText w:val=""/>
      <w:lvlJc w:val="left"/>
      <w:pPr>
        <w:ind w:left="360" w:hanging="360"/>
      </w:pPr>
      <w:rPr>
        <w:rFonts w:ascii="Wingdings" w:hAnsi="Wingdings" w:hint="default"/>
        <w:w w:val="130"/>
        <w:sz w:val="18"/>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 w15:restartNumberingAfterBreak="0">
    <w:nsid w:val="2F1B5372"/>
    <w:multiLevelType w:val="hybridMultilevel"/>
    <w:tmpl w:val="E1D67D8A"/>
    <w:lvl w:ilvl="0" w:tplc="A46E92EE">
      <w:start w:val="1"/>
      <w:numFmt w:val="decimal"/>
      <w:lvlText w:val="%1."/>
      <w:lvlJc w:val="left"/>
      <w:pPr>
        <w:ind w:left="-14"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 w15:restartNumberingAfterBreak="0">
    <w:nsid w:val="42FC0C99"/>
    <w:multiLevelType w:val="hybridMultilevel"/>
    <w:tmpl w:val="E76E2BB8"/>
    <w:lvl w:ilvl="0" w:tplc="72FA3A60">
      <w:start w:val="1"/>
      <w:numFmt w:val="bullet"/>
      <w:lvlText w:val=""/>
      <w:lvlJc w:val="left"/>
      <w:pPr>
        <w:ind w:left="360" w:hanging="360"/>
      </w:pPr>
      <w:rPr>
        <w:rFonts w:ascii="Wingdings" w:hAnsi="Wingdings" w:hint="default"/>
        <w:w w:val="130"/>
        <w:sz w:val="18"/>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4" w15:restartNumberingAfterBreak="0">
    <w:nsid w:val="44EC5ED0"/>
    <w:multiLevelType w:val="hybridMultilevel"/>
    <w:tmpl w:val="408C9E56"/>
    <w:lvl w:ilvl="0" w:tplc="04090017">
      <w:start w:val="1"/>
      <w:numFmt w:val="lowerLetter"/>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5" w15:restartNumberingAfterBreak="0">
    <w:nsid w:val="4CDF4384"/>
    <w:multiLevelType w:val="hybridMultilevel"/>
    <w:tmpl w:val="7D689516"/>
    <w:lvl w:ilvl="0" w:tplc="2FB6D24E">
      <w:start w:val="1"/>
      <w:numFmt w:val="bullet"/>
      <w:pStyle w:val="Bulletedlist"/>
      <w:lvlText w:val=""/>
      <w:lvlJc w:val="left"/>
      <w:pPr>
        <w:ind w:left="360" w:hanging="360"/>
      </w:pPr>
      <w:rPr>
        <w:rFonts w:ascii="Wingdings" w:hAnsi="Wingdings" w:hint="default"/>
        <w:w w:val="130"/>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6"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7" w15:restartNumberingAfterBreak="0">
    <w:nsid w:val="63B26B2C"/>
    <w:multiLevelType w:val="hybridMultilevel"/>
    <w:tmpl w:val="651A0D8A"/>
    <w:lvl w:ilvl="0" w:tplc="72FA3A60">
      <w:start w:val="1"/>
      <w:numFmt w:val="bullet"/>
      <w:lvlText w:val=""/>
      <w:lvlJc w:val="left"/>
      <w:pPr>
        <w:ind w:left="360" w:hanging="360"/>
      </w:pPr>
      <w:rPr>
        <w:rFonts w:ascii="Wingdings" w:hAnsi="Wingdings" w:hint="default"/>
        <w:w w:val="130"/>
        <w:sz w:val="18"/>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8" w15:restartNumberingAfterBreak="0">
    <w:nsid w:val="65414258"/>
    <w:multiLevelType w:val="hybridMultilevel"/>
    <w:tmpl w:val="BFBC48CC"/>
    <w:lvl w:ilvl="0" w:tplc="72FA3A60">
      <w:start w:val="1"/>
      <w:numFmt w:val="bullet"/>
      <w:lvlText w:val=""/>
      <w:lvlJc w:val="left"/>
      <w:pPr>
        <w:ind w:left="360" w:hanging="360"/>
      </w:pPr>
      <w:rPr>
        <w:rFonts w:ascii="Wingdings" w:hAnsi="Wingdings" w:hint="default"/>
        <w:w w:val="130"/>
        <w:sz w:val="18"/>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num w:numId="1" w16cid:durableId="1345549132">
    <w:abstractNumId w:val="6"/>
  </w:num>
  <w:num w:numId="2" w16cid:durableId="639920642">
    <w:abstractNumId w:val="5"/>
  </w:num>
  <w:num w:numId="3" w16cid:durableId="1014957374">
    <w:abstractNumId w:val="1"/>
  </w:num>
  <w:num w:numId="4" w16cid:durableId="1597902122">
    <w:abstractNumId w:val="4"/>
  </w:num>
  <w:num w:numId="5" w16cid:durableId="173955876">
    <w:abstractNumId w:val="0"/>
  </w:num>
  <w:num w:numId="6" w16cid:durableId="1203248861">
    <w:abstractNumId w:val="8"/>
  </w:num>
  <w:num w:numId="7" w16cid:durableId="2035571170">
    <w:abstractNumId w:val="7"/>
  </w:num>
  <w:num w:numId="8" w16cid:durableId="2069842626">
    <w:abstractNumId w:val="3"/>
  </w:num>
  <w:num w:numId="9" w16cid:durableId="166489097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zMTCzMDE1NzYzMTNV0lEKTi0uzszPAykwqQUA5eE9iywAAAA="/>
  </w:docVars>
  <w:rsids>
    <w:rsidRoot w:val="00612E3C"/>
    <w:rsid w:val="00005DD8"/>
    <w:rsid w:val="00007C07"/>
    <w:rsid w:val="00012BB7"/>
    <w:rsid w:val="000174E6"/>
    <w:rsid w:val="0003518C"/>
    <w:rsid w:val="000474BF"/>
    <w:rsid w:val="00052212"/>
    <w:rsid w:val="00052701"/>
    <w:rsid w:val="00064766"/>
    <w:rsid w:val="00074D3D"/>
    <w:rsid w:val="00075861"/>
    <w:rsid w:val="00083124"/>
    <w:rsid w:val="00085F7A"/>
    <w:rsid w:val="00090322"/>
    <w:rsid w:val="00092788"/>
    <w:rsid w:val="00096D3E"/>
    <w:rsid w:val="000A3A98"/>
    <w:rsid w:val="000A3BC1"/>
    <w:rsid w:val="000C1187"/>
    <w:rsid w:val="000C1849"/>
    <w:rsid w:val="000C7B67"/>
    <w:rsid w:val="000D4835"/>
    <w:rsid w:val="000E4CBA"/>
    <w:rsid w:val="000F1EFE"/>
    <w:rsid w:val="000F26A9"/>
    <w:rsid w:val="000F3395"/>
    <w:rsid w:val="000F4D30"/>
    <w:rsid w:val="000F57AE"/>
    <w:rsid w:val="000F5AFB"/>
    <w:rsid w:val="001009B6"/>
    <w:rsid w:val="00101634"/>
    <w:rsid w:val="001038BD"/>
    <w:rsid w:val="0011444E"/>
    <w:rsid w:val="00117920"/>
    <w:rsid w:val="0012041F"/>
    <w:rsid w:val="00130AD8"/>
    <w:rsid w:val="0014429E"/>
    <w:rsid w:val="00154979"/>
    <w:rsid w:val="00156CD9"/>
    <w:rsid w:val="001609F2"/>
    <w:rsid w:val="00172445"/>
    <w:rsid w:val="00175111"/>
    <w:rsid w:val="001878BC"/>
    <w:rsid w:val="00191994"/>
    <w:rsid w:val="001935B5"/>
    <w:rsid w:val="0019438C"/>
    <w:rsid w:val="001A102C"/>
    <w:rsid w:val="001A67E4"/>
    <w:rsid w:val="001B3E4A"/>
    <w:rsid w:val="001B72A7"/>
    <w:rsid w:val="001C1F2F"/>
    <w:rsid w:val="001F2C46"/>
    <w:rsid w:val="001F533B"/>
    <w:rsid w:val="001F6E2E"/>
    <w:rsid w:val="00206352"/>
    <w:rsid w:val="00217F94"/>
    <w:rsid w:val="00227DC8"/>
    <w:rsid w:val="00232597"/>
    <w:rsid w:val="002376C1"/>
    <w:rsid w:val="00237F91"/>
    <w:rsid w:val="00244604"/>
    <w:rsid w:val="0024703D"/>
    <w:rsid w:val="00255854"/>
    <w:rsid w:val="00255B90"/>
    <w:rsid w:val="00265162"/>
    <w:rsid w:val="00270558"/>
    <w:rsid w:val="00272C06"/>
    <w:rsid w:val="00273127"/>
    <w:rsid w:val="00284228"/>
    <w:rsid w:val="002A39B1"/>
    <w:rsid w:val="002A5BC5"/>
    <w:rsid w:val="002B27C5"/>
    <w:rsid w:val="002C0480"/>
    <w:rsid w:val="002C09C1"/>
    <w:rsid w:val="002E7110"/>
    <w:rsid w:val="002F2E42"/>
    <w:rsid w:val="002F4342"/>
    <w:rsid w:val="002F436D"/>
    <w:rsid w:val="002F75DF"/>
    <w:rsid w:val="00302F71"/>
    <w:rsid w:val="0030320C"/>
    <w:rsid w:val="00311157"/>
    <w:rsid w:val="00312299"/>
    <w:rsid w:val="00313CEB"/>
    <w:rsid w:val="00314703"/>
    <w:rsid w:val="00322F05"/>
    <w:rsid w:val="00340083"/>
    <w:rsid w:val="00340F92"/>
    <w:rsid w:val="00345A95"/>
    <w:rsid w:val="003505DB"/>
    <w:rsid w:val="003507D4"/>
    <w:rsid w:val="003514B1"/>
    <w:rsid w:val="003604CF"/>
    <w:rsid w:val="00362336"/>
    <w:rsid w:val="00375FA0"/>
    <w:rsid w:val="003837F0"/>
    <w:rsid w:val="00391907"/>
    <w:rsid w:val="00393C77"/>
    <w:rsid w:val="00394749"/>
    <w:rsid w:val="00395B4A"/>
    <w:rsid w:val="003B2D97"/>
    <w:rsid w:val="003B2F22"/>
    <w:rsid w:val="003C1FB6"/>
    <w:rsid w:val="003D2001"/>
    <w:rsid w:val="003E044C"/>
    <w:rsid w:val="003E413F"/>
    <w:rsid w:val="003F2B74"/>
    <w:rsid w:val="00400DCA"/>
    <w:rsid w:val="00401C8B"/>
    <w:rsid w:val="00403761"/>
    <w:rsid w:val="0040733B"/>
    <w:rsid w:val="00426254"/>
    <w:rsid w:val="00426D68"/>
    <w:rsid w:val="00431C7E"/>
    <w:rsid w:val="00435B89"/>
    <w:rsid w:val="00435CF9"/>
    <w:rsid w:val="0044034B"/>
    <w:rsid w:val="00445727"/>
    <w:rsid w:val="004501FD"/>
    <w:rsid w:val="004550C8"/>
    <w:rsid w:val="004575B3"/>
    <w:rsid w:val="00460C01"/>
    <w:rsid w:val="00461935"/>
    <w:rsid w:val="0046690F"/>
    <w:rsid w:val="00471019"/>
    <w:rsid w:val="00474941"/>
    <w:rsid w:val="004779A1"/>
    <w:rsid w:val="004837CA"/>
    <w:rsid w:val="00485020"/>
    <w:rsid w:val="00490897"/>
    <w:rsid w:val="004912F9"/>
    <w:rsid w:val="004964E2"/>
    <w:rsid w:val="00497E92"/>
    <w:rsid w:val="004B2A43"/>
    <w:rsid w:val="004B58D2"/>
    <w:rsid w:val="004C4E41"/>
    <w:rsid w:val="004C5371"/>
    <w:rsid w:val="004D46A4"/>
    <w:rsid w:val="004E035D"/>
    <w:rsid w:val="004F1207"/>
    <w:rsid w:val="004F5F4C"/>
    <w:rsid w:val="004F6B37"/>
    <w:rsid w:val="0050069F"/>
    <w:rsid w:val="00502A9E"/>
    <w:rsid w:val="005115BC"/>
    <w:rsid w:val="005263A8"/>
    <w:rsid w:val="0053760E"/>
    <w:rsid w:val="00554BB8"/>
    <w:rsid w:val="00557BD2"/>
    <w:rsid w:val="00562639"/>
    <w:rsid w:val="00563BC8"/>
    <w:rsid w:val="00567CB3"/>
    <w:rsid w:val="005740C0"/>
    <w:rsid w:val="005869E2"/>
    <w:rsid w:val="005A7884"/>
    <w:rsid w:val="005C1B5F"/>
    <w:rsid w:val="005C41FA"/>
    <w:rsid w:val="005C4B37"/>
    <w:rsid w:val="005C4E60"/>
    <w:rsid w:val="005E288D"/>
    <w:rsid w:val="005F133A"/>
    <w:rsid w:val="005F55CC"/>
    <w:rsid w:val="005F5DAE"/>
    <w:rsid w:val="00604FD2"/>
    <w:rsid w:val="00612E3C"/>
    <w:rsid w:val="00615455"/>
    <w:rsid w:val="00623495"/>
    <w:rsid w:val="0063006B"/>
    <w:rsid w:val="00636ABC"/>
    <w:rsid w:val="00643511"/>
    <w:rsid w:val="0064627A"/>
    <w:rsid w:val="00650518"/>
    <w:rsid w:val="00652A06"/>
    <w:rsid w:val="00653400"/>
    <w:rsid w:val="0065641A"/>
    <w:rsid w:val="00663A7B"/>
    <w:rsid w:val="00664211"/>
    <w:rsid w:val="006643C5"/>
    <w:rsid w:val="00673EB9"/>
    <w:rsid w:val="0068568F"/>
    <w:rsid w:val="0069229A"/>
    <w:rsid w:val="00696C3F"/>
    <w:rsid w:val="00696EEC"/>
    <w:rsid w:val="006A1A2A"/>
    <w:rsid w:val="006D04B6"/>
    <w:rsid w:val="006D4B55"/>
    <w:rsid w:val="006D4B92"/>
    <w:rsid w:val="006E1BBE"/>
    <w:rsid w:val="006E49AF"/>
    <w:rsid w:val="006F7014"/>
    <w:rsid w:val="007054EA"/>
    <w:rsid w:val="00705B0D"/>
    <w:rsid w:val="0070707E"/>
    <w:rsid w:val="00710109"/>
    <w:rsid w:val="007116E8"/>
    <w:rsid w:val="007145ED"/>
    <w:rsid w:val="00716B9B"/>
    <w:rsid w:val="00722783"/>
    <w:rsid w:val="007403B4"/>
    <w:rsid w:val="007421E9"/>
    <w:rsid w:val="007441E7"/>
    <w:rsid w:val="00745B87"/>
    <w:rsid w:val="00751DE9"/>
    <w:rsid w:val="00752553"/>
    <w:rsid w:val="007717FC"/>
    <w:rsid w:val="00773510"/>
    <w:rsid w:val="007A0533"/>
    <w:rsid w:val="007A3C84"/>
    <w:rsid w:val="007A6302"/>
    <w:rsid w:val="007B3267"/>
    <w:rsid w:val="007B5E6C"/>
    <w:rsid w:val="007C3FF6"/>
    <w:rsid w:val="007C45F7"/>
    <w:rsid w:val="007D5A4D"/>
    <w:rsid w:val="007E0922"/>
    <w:rsid w:val="007E4592"/>
    <w:rsid w:val="007F334F"/>
    <w:rsid w:val="007F3444"/>
    <w:rsid w:val="00804CB2"/>
    <w:rsid w:val="00805632"/>
    <w:rsid w:val="00810F46"/>
    <w:rsid w:val="008156E3"/>
    <w:rsid w:val="00815BD2"/>
    <w:rsid w:val="00817403"/>
    <w:rsid w:val="00821654"/>
    <w:rsid w:val="008277D9"/>
    <w:rsid w:val="00832F80"/>
    <w:rsid w:val="00860C89"/>
    <w:rsid w:val="00882687"/>
    <w:rsid w:val="00887415"/>
    <w:rsid w:val="008924B5"/>
    <w:rsid w:val="008A747D"/>
    <w:rsid w:val="008B0B07"/>
    <w:rsid w:val="008B0E99"/>
    <w:rsid w:val="008B556D"/>
    <w:rsid w:val="008C21CF"/>
    <w:rsid w:val="008C2491"/>
    <w:rsid w:val="008D1BF0"/>
    <w:rsid w:val="008D5A33"/>
    <w:rsid w:val="008E3699"/>
    <w:rsid w:val="009072FE"/>
    <w:rsid w:val="009234E3"/>
    <w:rsid w:val="00925EDE"/>
    <w:rsid w:val="0092680A"/>
    <w:rsid w:val="0093096F"/>
    <w:rsid w:val="00930977"/>
    <w:rsid w:val="0095703F"/>
    <w:rsid w:val="00960D65"/>
    <w:rsid w:val="009772A3"/>
    <w:rsid w:val="00981AC4"/>
    <w:rsid w:val="00991EB0"/>
    <w:rsid w:val="00996117"/>
    <w:rsid w:val="0099777C"/>
    <w:rsid w:val="00997E74"/>
    <w:rsid w:val="009A0B0E"/>
    <w:rsid w:val="009A7C25"/>
    <w:rsid w:val="009C3EB9"/>
    <w:rsid w:val="009D0064"/>
    <w:rsid w:val="009D2E8A"/>
    <w:rsid w:val="009D6DF0"/>
    <w:rsid w:val="009E43AA"/>
    <w:rsid w:val="009E6DBC"/>
    <w:rsid w:val="009F3EF1"/>
    <w:rsid w:val="009F5A88"/>
    <w:rsid w:val="00A00946"/>
    <w:rsid w:val="00A05C6E"/>
    <w:rsid w:val="00A13376"/>
    <w:rsid w:val="00A33FD9"/>
    <w:rsid w:val="00A4336D"/>
    <w:rsid w:val="00A467DC"/>
    <w:rsid w:val="00A55DDA"/>
    <w:rsid w:val="00A5778A"/>
    <w:rsid w:val="00A62A3B"/>
    <w:rsid w:val="00A64605"/>
    <w:rsid w:val="00A6517D"/>
    <w:rsid w:val="00A65825"/>
    <w:rsid w:val="00A765BD"/>
    <w:rsid w:val="00A92040"/>
    <w:rsid w:val="00A94583"/>
    <w:rsid w:val="00A94761"/>
    <w:rsid w:val="00A95F3B"/>
    <w:rsid w:val="00AA24EA"/>
    <w:rsid w:val="00AA2ACD"/>
    <w:rsid w:val="00AA3EE0"/>
    <w:rsid w:val="00AA4EAD"/>
    <w:rsid w:val="00AA7CE2"/>
    <w:rsid w:val="00AB0ABA"/>
    <w:rsid w:val="00AC5277"/>
    <w:rsid w:val="00AC53BD"/>
    <w:rsid w:val="00AD0F00"/>
    <w:rsid w:val="00AD45DF"/>
    <w:rsid w:val="00AE0264"/>
    <w:rsid w:val="00AF3837"/>
    <w:rsid w:val="00AF719F"/>
    <w:rsid w:val="00B1142E"/>
    <w:rsid w:val="00B16A0D"/>
    <w:rsid w:val="00B20C5A"/>
    <w:rsid w:val="00B21760"/>
    <w:rsid w:val="00B26B7F"/>
    <w:rsid w:val="00B26E0D"/>
    <w:rsid w:val="00B26F7F"/>
    <w:rsid w:val="00B2782C"/>
    <w:rsid w:val="00B33D39"/>
    <w:rsid w:val="00B35D40"/>
    <w:rsid w:val="00B61B4B"/>
    <w:rsid w:val="00B6353C"/>
    <w:rsid w:val="00BA45B6"/>
    <w:rsid w:val="00BA48F3"/>
    <w:rsid w:val="00BA749C"/>
    <w:rsid w:val="00BA7758"/>
    <w:rsid w:val="00BB43BB"/>
    <w:rsid w:val="00BB606B"/>
    <w:rsid w:val="00BC3747"/>
    <w:rsid w:val="00BC410E"/>
    <w:rsid w:val="00BC544A"/>
    <w:rsid w:val="00BC5639"/>
    <w:rsid w:val="00BE6A48"/>
    <w:rsid w:val="00BE7FB2"/>
    <w:rsid w:val="00BF12D8"/>
    <w:rsid w:val="00C24DB3"/>
    <w:rsid w:val="00C25F06"/>
    <w:rsid w:val="00C30E40"/>
    <w:rsid w:val="00C3284B"/>
    <w:rsid w:val="00C65524"/>
    <w:rsid w:val="00C6583C"/>
    <w:rsid w:val="00C65F9B"/>
    <w:rsid w:val="00C72891"/>
    <w:rsid w:val="00C76596"/>
    <w:rsid w:val="00C8039A"/>
    <w:rsid w:val="00C92F32"/>
    <w:rsid w:val="00C930A4"/>
    <w:rsid w:val="00C9365E"/>
    <w:rsid w:val="00C942A8"/>
    <w:rsid w:val="00CA3F49"/>
    <w:rsid w:val="00CA6FC4"/>
    <w:rsid w:val="00CA7EA7"/>
    <w:rsid w:val="00CC6A3A"/>
    <w:rsid w:val="00CD43D3"/>
    <w:rsid w:val="00CE0112"/>
    <w:rsid w:val="00CF1F52"/>
    <w:rsid w:val="00D13CEF"/>
    <w:rsid w:val="00D1720E"/>
    <w:rsid w:val="00D22B6D"/>
    <w:rsid w:val="00D24043"/>
    <w:rsid w:val="00D32A89"/>
    <w:rsid w:val="00D50EE3"/>
    <w:rsid w:val="00D57E36"/>
    <w:rsid w:val="00D62800"/>
    <w:rsid w:val="00D76C6A"/>
    <w:rsid w:val="00D80DF0"/>
    <w:rsid w:val="00D8469A"/>
    <w:rsid w:val="00D86C12"/>
    <w:rsid w:val="00D87AC2"/>
    <w:rsid w:val="00DA1663"/>
    <w:rsid w:val="00DA4706"/>
    <w:rsid w:val="00DB79F6"/>
    <w:rsid w:val="00DC1EC5"/>
    <w:rsid w:val="00DC2C60"/>
    <w:rsid w:val="00DD1BCB"/>
    <w:rsid w:val="00DD2207"/>
    <w:rsid w:val="00DD4CBB"/>
    <w:rsid w:val="00DD4EFB"/>
    <w:rsid w:val="00DD65AB"/>
    <w:rsid w:val="00DE0157"/>
    <w:rsid w:val="00DE64AD"/>
    <w:rsid w:val="00DF5FF0"/>
    <w:rsid w:val="00DF6B7C"/>
    <w:rsid w:val="00E03FFE"/>
    <w:rsid w:val="00E070C6"/>
    <w:rsid w:val="00E14D13"/>
    <w:rsid w:val="00E15484"/>
    <w:rsid w:val="00E16331"/>
    <w:rsid w:val="00E16EC5"/>
    <w:rsid w:val="00E27C96"/>
    <w:rsid w:val="00E3031A"/>
    <w:rsid w:val="00E31745"/>
    <w:rsid w:val="00E327C8"/>
    <w:rsid w:val="00E34E4F"/>
    <w:rsid w:val="00E50485"/>
    <w:rsid w:val="00E53DE6"/>
    <w:rsid w:val="00E5503C"/>
    <w:rsid w:val="00E55A49"/>
    <w:rsid w:val="00E56981"/>
    <w:rsid w:val="00E61A12"/>
    <w:rsid w:val="00E645C6"/>
    <w:rsid w:val="00E6545E"/>
    <w:rsid w:val="00E654F0"/>
    <w:rsid w:val="00E66CC6"/>
    <w:rsid w:val="00E70590"/>
    <w:rsid w:val="00E742BB"/>
    <w:rsid w:val="00E847F0"/>
    <w:rsid w:val="00E97D7A"/>
    <w:rsid w:val="00EA1930"/>
    <w:rsid w:val="00EA584D"/>
    <w:rsid w:val="00EB0479"/>
    <w:rsid w:val="00EB0BB7"/>
    <w:rsid w:val="00EB1EE7"/>
    <w:rsid w:val="00EC2A0F"/>
    <w:rsid w:val="00EC504C"/>
    <w:rsid w:val="00EC5BB5"/>
    <w:rsid w:val="00ED1BBF"/>
    <w:rsid w:val="00ED4233"/>
    <w:rsid w:val="00EE0E02"/>
    <w:rsid w:val="00EE2F96"/>
    <w:rsid w:val="00EE4936"/>
    <w:rsid w:val="00EF5846"/>
    <w:rsid w:val="00F00F2D"/>
    <w:rsid w:val="00F03B40"/>
    <w:rsid w:val="00F076A3"/>
    <w:rsid w:val="00F119AF"/>
    <w:rsid w:val="00F129C5"/>
    <w:rsid w:val="00F30BDC"/>
    <w:rsid w:val="00F3394D"/>
    <w:rsid w:val="00F4219D"/>
    <w:rsid w:val="00F47141"/>
    <w:rsid w:val="00F5232E"/>
    <w:rsid w:val="00F63AC5"/>
    <w:rsid w:val="00F70B57"/>
    <w:rsid w:val="00F731F4"/>
    <w:rsid w:val="00F86052"/>
    <w:rsid w:val="00F87ECB"/>
    <w:rsid w:val="00F90583"/>
    <w:rsid w:val="00F9270F"/>
    <w:rsid w:val="00F965F0"/>
    <w:rsid w:val="00FA391B"/>
    <w:rsid w:val="00FA4728"/>
    <w:rsid w:val="00FA4BD6"/>
    <w:rsid w:val="00FB732C"/>
    <w:rsid w:val="00FC0C67"/>
    <w:rsid w:val="00FC7DF8"/>
    <w:rsid w:val="00FD4EBE"/>
    <w:rsid w:val="00FD7CED"/>
    <w:rsid w:val="00FE2F32"/>
    <w:rsid w:val="00FE3B28"/>
    <w:rsid w:val="00FE69B2"/>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6508BB"/>
  <w15:docId w15:val="{C9A35256-C2D3-459A-B49E-9CE968BE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936"/>
    <w:pPr>
      <w:spacing w:after="80"/>
      <w:ind w:right="-288" w:hanging="187"/>
    </w:pPr>
    <w:rPr>
      <w:rFonts w:ascii="Verdana" w:hAnsi="Verdana"/>
      <w:color w:val="506280"/>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link w:val="Heading2Char"/>
    <w:qFormat/>
    <w:rsid w:val="00C3284B"/>
    <w:pPr>
      <w:spacing w:before="120" w:after="40" w:line="240" w:lineRule="auto"/>
      <w:ind w:right="-284" w:hanging="180"/>
      <w:outlineLvl w:val="1"/>
    </w:pPr>
    <w:rPr>
      <w:b/>
      <w:color w:val="435169"/>
      <w:sz w:val="28"/>
    </w:rPr>
  </w:style>
  <w:style w:type="paragraph" w:styleId="Heading3">
    <w:name w:val="heading 3"/>
    <w:basedOn w:val="Heading2"/>
    <w:next w:val="Normal"/>
    <w:link w:val="Heading3Char"/>
    <w:qFormat/>
    <w:rsid w:val="00302F71"/>
    <w:pPr>
      <w:spacing w:before="60"/>
      <w:ind w:right="-288" w:hanging="187"/>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link w:val="TextChar"/>
    <w:rsid w:val="0065641A"/>
    <w:pPr>
      <w:spacing w:after="160" w:line="288" w:lineRule="auto"/>
    </w:p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rPr>
  </w:style>
  <w:style w:type="paragraph" w:customStyle="1" w:styleId="Quotation2Numbered">
    <w:name w:val="Quotation 2 Numbered"/>
    <w:basedOn w:val="Normal"/>
    <w:link w:val="Quotation2NumberedChar"/>
    <w:rsid w:val="00F30BDC"/>
    <w:pPr>
      <w:numPr>
        <w:numId w:val="1"/>
      </w:numPr>
      <w:spacing w:before="240"/>
    </w:pPr>
    <w:rPr>
      <w:i/>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rPr>
  </w:style>
  <w:style w:type="paragraph" w:styleId="Date">
    <w:name w:val="Date"/>
    <w:basedOn w:val="Normal"/>
    <w:next w:val="Normal"/>
    <w:rsid w:val="00FE3B28"/>
    <w:rPr>
      <w:caps/>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szCs w:val="20"/>
    </w:rPr>
  </w:style>
  <w:style w:type="paragraph" w:customStyle="1" w:styleId="Bulletedlist">
    <w:name w:val="Bulleted list"/>
    <w:basedOn w:val="Text"/>
    <w:link w:val="BulletedlistChar"/>
    <w:qFormat/>
    <w:rsid w:val="00C3284B"/>
    <w:pPr>
      <w:numPr>
        <w:numId w:val="2"/>
      </w:numPr>
      <w:spacing w:after="80" w:line="240" w:lineRule="auto"/>
    </w:pPr>
  </w:style>
  <w:style w:type="character" w:customStyle="1" w:styleId="TextChar">
    <w:name w:val="Text Char"/>
    <w:basedOn w:val="DefaultParagraphFont"/>
    <w:link w:val="Text"/>
    <w:rsid w:val="00C3284B"/>
    <w:rPr>
      <w:rFonts w:ascii="Verdana" w:hAnsi="Verdana"/>
      <w:color w:val="506280"/>
      <w:sz w:val="18"/>
      <w:szCs w:val="24"/>
    </w:rPr>
  </w:style>
  <w:style w:type="character" w:customStyle="1" w:styleId="BulletedlistChar">
    <w:name w:val="Bulleted list Char"/>
    <w:basedOn w:val="TextChar"/>
    <w:link w:val="Bulletedlist"/>
    <w:rsid w:val="00C3284B"/>
    <w:rPr>
      <w:rFonts w:ascii="Verdana" w:hAnsi="Verdana"/>
      <w:color w:val="506280"/>
      <w:sz w:val="18"/>
      <w:szCs w:val="24"/>
    </w:rPr>
  </w:style>
  <w:style w:type="character" w:customStyle="1" w:styleId="Heading2Char">
    <w:name w:val="Heading 2 Char"/>
    <w:basedOn w:val="DefaultParagraphFont"/>
    <w:link w:val="Heading2"/>
    <w:rsid w:val="004C4E41"/>
    <w:rPr>
      <w:rFonts w:ascii="Verdana" w:hAnsi="Verdana"/>
      <w:b/>
      <w:color w:val="435169"/>
      <w:sz w:val="28"/>
      <w:szCs w:val="24"/>
    </w:rPr>
  </w:style>
  <w:style w:type="character" w:customStyle="1" w:styleId="Heading3Char">
    <w:name w:val="Heading 3 Char"/>
    <w:basedOn w:val="DefaultParagraphFont"/>
    <w:link w:val="Heading3"/>
    <w:rsid w:val="00302F71"/>
    <w:rPr>
      <w:rFonts w:ascii="Verdana" w:hAnsi="Verdana"/>
      <w:b/>
      <w:color w:val="435169"/>
      <w:sz w:val="22"/>
      <w:szCs w:val="24"/>
    </w:rPr>
  </w:style>
  <w:style w:type="paragraph" w:styleId="ListParagraph">
    <w:name w:val="List Paragraph"/>
    <w:basedOn w:val="Normal"/>
    <w:uiPriority w:val="34"/>
    <w:qFormat/>
    <w:rsid w:val="000C7B67"/>
    <w:pPr>
      <w:ind w:left="720"/>
      <w:contextualSpacing/>
    </w:pPr>
  </w:style>
  <w:style w:type="paragraph" w:styleId="NoSpacing">
    <w:name w:val="No Spacing"/>
    <w:uiPriority w:val="1"/>
    <w:qFormat/>
    <w:rsid w:val="00302F71"/>
    <w:pPr>
      <w:spacing w:line="140" w:lineRule="exact"/>
      <w:ind w:right="-288" w:hanging="187"/>
    </w:pPr>
    <w:rPr>
      <w:rFonts w:ascii="Verdana" w:hAnsi="Verdana"/>
      <w:color w:val="506280"/>
      <w:sz w:val="18"/>
      <w:szCs w:val="24"/>
    </w:rPr>
  </w:style>
  <w:style w:type="paragraph" w:styleId="NormalWeb">
    <w:name w:val="Normal (Web)"/>
    <w:basedOn w:val="Normal"/>
    <w:uiPriority w:val="99"/>
    <w:semiHidden/>
    <w:unhideWhenUsed/>
    <w:rsid w:val="00E97D7A"/>
    <w:pPr>
      <w:spacing w:before="100" w:beforeAutospacing="1" w:after="100" w:afterAutospacing="1"/>
      <w:ind w:right="0" w:firstLine="0"/>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3609">
      <w:bodyDiv w:val="1"/>
      <w:marLeft w:val="0"/>
      <w:marRight w:val="0"/>
      <w:marTop w:val="0"/>
      <w:marBottom w:val="0"/>
      <w:divBdr>
        <w:top w:val="none" w:sz="0" w:space="0" w:color="auto"/>
        <w:left w:val="none" w:sz="0" w:space="0" w:color="auto"/>
        <w:bottom w:val="none" w:sz="0" w:space="0" w:color="auto"/>
        <w:right w:val="none" w:sz="0" w:space="0" w:color="auto"/>
      </w:divBdr>
    </w:div>
    <w:div w:id="872503615">
      <w:bodyDiv w:val="1"/>
      <w:marLeft w:val="0"/>
      <w:marRight w:val="0"/>
      <w:marTop w:val="0"/>
      <w:marBottom w:val="0"/>
      <w:divBdr>
        <w:top w:val="none" w:sz="0" w:space="0" w:color="auto"/>
        <w:left w:val="none" w:sz="0" w:space="0" w:color="auto"/>
        <w:bottom w:val="none" w:sz="0" w:space="0" w:color="auto"/>
        <w:right w:val="none" w:sz="0" w:space="0" w:color="auto"/>
      </w:divBdr>
    </w:div>
    <w:div w:id="19250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ant\AppData\Roaming\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 newsletter</Template>
  <TotalTime>6</TotalTime>
  <Pages>4</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dc:creator>
  <cp:lastModifiedBy>Tanya Mena</cp:lastModifiedBy>
  <cp:revision>11</cp:revision>
  <cp:lastPrinted>2015-03-19T19:28:00Z</cp:lastPrinted>
  <dcterms:created xsi:type="dcterms:W3CDTF">2021-02-27T19:24:00Z</dcterms:created>
  <dcterms:modified xsi:type="dcterms:W3CDTF">2022-04-27T17:17:00Z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